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1AEC" w14:textId="77777777" w:rsidR="00794B6F" w:rsidRPr="005C1D97" w:rsidRDefault="00794B6F" w:rsidP="00C24386">
      <w:pPr>
        <w:pStyle w:val="Alaprtelmezett"/>
        <w:spacing w:before="0" w:line="360" w:lineRule="auto"/>
        <w:jc w:val="center"/>
        <w:rPr>
          <w:rFonts w:ascii="Arial" w:eastAsia="Times New Roman" w:hAnsi="Arial" w:cs="Arial"/>
          <w:bCs/>
        </w:rPr>
      </w:pPr>
    </w:p>
    <w:p w14:paraId="12EDB08B" w14:textId="0B806D6C" w:rsidR="00794B6F" w:rsidRPr="005C1D97" w:rsidRDefault="00794B6F" w:rsidP="00C24386">
      <w:pPr>
        <w:pStyle w:val="Alaprtelmezett"/>
        <w:spacing w:before="0" w:line="360" w:lineRule="auto"/>
        <w:jc w:val="center"/>
        <w:rPr>
          <w:rFonts w:ascii="Arial" w:eastAsia="Times New Roman" w:hAnsi="Arial" w:cs="Arial"/>
          <w:b/>
          <w:bCs/>
          <w:sz w:val="32"/>
          <w:szCs w:val="32"/>
        </w:rPr>
      </w:pPr>
      <w:r w:rsidRPr="005C1D97">
        <w:rPr>
          <w:rFonts w:ascii="Arial" w:eastAsia="Times New Roman" w:hAnsi="Arial" w:cs="Arial"/>
          <w:b/>
          <w:bCs/>
          <w:sz w:val="32"/>
          <w:szCs w:val="32"/>
        </w:rPr>
        <w:t>Sablon</w:t>
      </w:r>
      <w:r w:rsidR="0010170D" w:rsidRPr="005C1D97">
        <w:rPr>
          <w:rFonts w:ascii="Arial" w:eastAsia="Times New Roman" w:hAnsi="Arial" w:cs="Arial"/>
          <w:b/>
          <w:bCs/>
          <w:sz w:val="32"/>
          <w:szCs w:val="32"/>
        </w:rPr>
        <w:t xml:space="preserve"> </w:t>
      </w:r>
      <w:r w:rsidR="009172A4" w:rsidRPr="005C1D97">
        <w:rPr>
          <w:rFonts w:ascii="Arial" w:eastAsia="Times New Roman" w:hAnsi="Arial" w:cs="Arial"/>
          <w:b/>
          <w:bCs/>
          <w:sz w:val="32"/>
          <w:szCs w:val="32"/>
        </w:rPr>
        <w:t xml:space="preserve">primer </w:t>
      </w:r>
      <w:r w:rsidR="006A0AF1">
        <w:rPr>
          <w:rFonts w:ascii="Arial" w:eastAsia="Times New Roman" w:hAnsi="Arial" w:cs="Arial"/>
          <w:b/>
          <w:bCs/>
          <w:sz w:val="32"/>
          <w:szCs w:val="32"/>
        </w:rPr>
        <w:t xml:space="preserve">resectios </w:t>
      </w:r>
      <w:r w:rsidR="0033425D">
        <w:rPr>
          <w:rFonts w:ascii="Arial" w:eastAsia="Times New Roman" w:hAnsi="Arial" w:cs="Arial"/>
          <w:b/>
          <w:bCs/>
          <w:sz w:val="32"/>
          <w:szCs w:val="32"/>
        </w:rPr>
        <w:t xml:space="preserve">cervicalis </w:t>
      </w:r>
      <w:r w:rsidR="009172A4" w:rsidRPr="005C1D97">
        <w:rPr>
          <w:rFonts w:ascii="Arial" w:eastAsia="Times New Roman" w:hAnsi="Arial" w:cs="Arial"/>
          <w:b/>
          <w:bCs/>
          <w:sz w:val="32"/>
          <w:szCs w:val="32"/>
        </w:rPr>
        <w:t>műtéti anyagok</w:t>
      </w:r>
      <w:r w:rsidRPr="005C1D97">
        <w:rPr>
          <w:rFonts w:ascii="Arial" w:eastAsia="Times New Roman" w:hAnsi="Arial" w:cs="Arial"/>
          <w:b/>
          <w:bCs/>
          <w:sz w:val="32"/>
          <w:szCs w:val="32"/>
        </w:rPr>
        <w:t xml:space="preserve"> leletezéséhez</w:t>
      </w:r>
    </w:p>
    <w:p w14:paraId="439A920C" w14:textId="77777777" w:rsidR="00794B6F" w:rsidRPr="005C1D97" w:rsidRDefault="00794B6F" w:rsidP="00C72DC2">
      <w:pPr>
        <w:pStyle w:val="Alaprtelmezett"/>
        <w:spacing w:before="0" w:line="360" w:lineRule="auto"/>
        <w:jc w:val="both"/>
        <w:rPr>
          <w:rFonts w:ascii="Arial" w:eastAsia="Times New Roman" w:hAnsi="Arial" w:cs="Arial"/>
          <w:bCs/>
        </w:rPr>
      </w:pPr>
    </w:p>
    <w:p w14:paraId="1BE1B020" w14:textId="77777777" w:rsidR="00794B6F" w:rsidRPr="005C1D97" w:rsidRDefault="00794B6F" w:rsidP="00C72DC2">
      <w:pPr>
        <w:pStyle w:val="Alaprtelmezett"/>
        <w:spacing w:before="0" w:line="360" w:lineRule="auto"/>
        <w:jc w:val="both"/>
        <w:rPr>
          <w:rFonts w:ascii="Arial" w:eastAsia="Times New Roman" w:hAnsi="Arial" w:cs="Arial"/>
          <w:bCs/>
        </w:rPr>
      </w:pPr>
      <w:r w:rsidRPr="005C1D97">
        <w:rPr>
          <w:rFonts w:ascii="Arial" w:eastAsia="Times New Roman" w:hAnsi="Arial" w:cs="Arial"/>
          <w:bCs/>
        </w:rPr>
        <w:t>Verzió: 1.0</w:t>
      </w:r>
    </w:p>
    <w:p w14:paraId="3C2E8654" w14:textId="40C689D1" w:rsidR="00794B6F" w:rsidRPr="005C1D97" w:rsidRDefault="002E0D3C" w:rsidP="00C72DC2">
      <w:pPr>
        <w:pStyle w:val="Alaprtelmezett"/>
        <w:spacing w:before="0" w:line="360" w:lineRule="auto"/>
        <w:jc w:val="both"/>
        <w:rPr>
          <w:rFonts w:ascii="Arial" w:eastAsia="Times New Roman" w:hAnsi="Arial" w:cs="Arial"/>
          <w:bCs/>
        </w:rPr>
      </w:pPr>
      <w:r>
        <w:rPr>
          <w:rFonts w:ascii="Arial" w:eastAsia="Times New Roman" w:hAnsi="Arial" w:cs="Arial"/>
          <w:bCs/>
        </w:rPr>
        <w:t>Érvényes: 2026.01.01.</w:t>
      </w:r>
    </w:p>
    <w:p w14:paraId="4DFA3465" w14:textId="77777777" w:rsidR="00794B6F" w:rsidRPr="005C1D97" w:rsidRDefault="00794B6F" w:rsidP="00C72DC2">
      <w:pPr>
        <w:pStyle w:val="Alaprtelmezett"/>
        <w:spacing w:before="0" w:line="360" w:lineRule="auto"/>
        <w:jc w:val="both"/>
        <w:rPr>
          <w:rFonts w:ascii="Arial" w:eastAsia="Times New Roman" w:hAnsi="Arial" w:cs="Arial"/>
          <w:bCs/>
        </w:rPr>
      </w:pPr>
    </w:p>
    <w:p w14:paraId="12B8D5F8" w14:textId="77777777" w:rsidR="00794B6F" w:rsidRPr="005C1D97" w:rsidRDefault="00794B6F" w:rsidP="00C72DC2">
      <w:pPr>
        <w:pStyle w:val="Alaprtelmezett"/>
        <w:spacing w:before="0" w:line="360" w:lineRule="auto"/>
        <w:jc w:val="both"/>
        <w:rPr>
          <w:rFonts w:ascii="Arial" w:eastAsia="Times New Roman" w:hAnsi="Arial" w:cs="Arial"/>
          <w:b/>
          <w:bCs/>
        </w:rPr>
      </w:pPr>
      <w:r w:rsidRPr="005C1D97">
        <w:rPr>
          <w:rFonts w:ascii="Arial" w:eastAsia="Times New Roman" w:hAnsi="Arial" w:cs="Arial"/>
          <w:b/>
          <w:bCs/>
        </w:rPr>
        <w:t>A protokoll a következő be</w:t>
      </w:r>
      <w:r w:rsidR="00D21C6E" w:rsidRPr="005C1D97">
        <w:rPr>
          <w:rFonts w:ascii="Arial" w:eastAsia="Times New Roman" w:hAnsi="Arial" w:cs="Arial"/>
          <w:b/>
          <w:bCs/>
        </w:rPr>
        <w:t>a</w:t>
      </w:r>
      <w:r w:rsidRPr="005C1D97">
        <w:rPr>
          <w:rFonts w:ascii="Arial" w:eastAsia="Times New Roman" w:hAnsi="Arial" w:cs="Arial"/>
          <w:b/>
          <w:bCs/>
        </w:rPr>
        <w:t>vatkozásokra és tumortípusokra alkalmazható:</w:t>
      </w:r>
    </w:p>
    <w:p w14:paraId="57F54550" w14:textId="77777777" w:rsidR="00794B6F" w:rsidRPr="005C1D97" w:rsidRDefault="00794B6F" w:rsidP="00C72DC2">
      <w:pPr>
        <w:pStyle w:val="Alaprtelmezett"/>
        <w:spacing w:before="0" w:line="360" w:lineRule="auto"/>
        <w:jc w:val="both"/>
        <w:rPr>
          <w:rFonts w:ascii="Arial" w:eastAsia="Times New Roman" w:hAnsi="Arial" w:cs="Arial"/>
          <w:bCs/>
        </w:rPr>
      </w:pPr>
    </w:p>
    <w:tbl>
      <w:tblPr>
        <w:tblStyle w:val="Rcsostblzat"/>
        <w:tblW w:w="0" w:type="auto"/>
        <w:tblLook w:val="04A0" w:firstRow="1" w:lastRow="0" w:firstColumn="1" w:lastColumn="0" w:noHBand="0" w:noVBand="1"/>
      </w:tblPr>
      <w:tblGrid>
        <w:gridCol w:w="4814"/>
        <w:gridCol w:w="4814"/>
      </w:tblGrid>
      <w:tr w:rsidR="00794B6F" w:rsidRPr="005C1D97" w14:paraId="3A03B6C7" w14:textId="77777777" w:rsidTr="00794B6F">
        <w:tc>
          <w:tcPr>
            <w:tcW w:w="4814" w:type="dxa"/>
          </w:tcPr>
          <w:p w14:paraId="7770ED12" w14:textId="77777777" w:rsidR="00794B6F" w:rsidRPr="005C1D97"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5C1D97">
              <w:rPr>
                <w:rFonts w:ascii="Arial" w:eastAsia="Times New Roman" w:hAnsi="Arial" w:cs="Arial"/>
                <w:b/>
                <w:bCs/>
              </w:rPr>
              <w:t>Beavatkozás típusa</w:t>
            </w:r>
          </w:p>
        </w:tc>
        <w:tc>
          <w:tcPr>
            <w:tcW w:w="4814" w:type="dxa"/>
          </w:tcPr>
          <w:p w14:paraId="4243B1AB" w14:textId="77777777" w:rsidR="00794B6F" w:rsidRPr="005C1D97"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5C1D97">
              <w:rPr>
                <w:rFonts w:ascii="Arial" w:eastAsia="Times New Roman" w:hAnsi="Arial" w:cs="Arial"/>
                <w:b/>
                <w:bCs/>
              </w:rPr>
              <w:t>Megjegyzés</w:t>
            </w:r>
          </w:p>
        </w:tc>
      </w:tr>
      <w:tr w:rsidR="00794B6F" w:rsidRPr="005C1D97" w14:paraId="280EA29C" w14:textId="77777777" w:rsidTr="00B1714B">
        <w:trPr>
          <w:trHeight w:val="1122"/>
        </w:trPr>
        <w:tc>
          <w:tcPr>
            <w:tcW w:w="4814" w:type="dxa"/>
          </w:tcPr>
          <w:p w14:paraId="3B87B8F9" w14:textId="1F5401AF" w:rsidR="00794B6F" w:rsidRPr="005C1D97" w:rsidRDefault="00B1714B"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Resectio</w:t>
            </w:r>
          </w:p>
        </w:tc>
        <w:tc>
          <w:tcPr>
            <w:tcW w:w="4814" w:type="dxa"/>
          </w:tcPr>
          <w:p w14:paraId="60D009A3" w14:textId="205C47B2" w:rsidR="00794B6F" w:rsidRPr="005C1D97" w:rsidRDefault="004D6966"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SimSun" w:hAnsi="Arial" w:cs="Arial"/>
              </w:rPr>
              <w:t>T</w:t>
            </w:r>
            <w:r w:rsidR="00B1714B">
              <w:rPr>
                <w:rFonts w:ascii="Arial" w:eastAsia="SimSun" w:hAnsi="Arial" w:cs="Arial"/>
              </w:rPr>
              <w:t>rachelectomia, hysterectomia, radikális hysterectomia (Wertheim műtét), exenteratio</w:t>
            </w:r>
          </w:p>
        </w:tc>
      </w:tr>
      <w:tr w:rsidR="00794B6F" w:rsidRPr="005C1D97" w14:paraId="742534E7" w14:textId="77777777" w:rsidTr="00794B6F">
        <w:tc>
          <w:tcPr>
            <w:tcW w:w="4814" w:type="dxa"/>
          </w:tcPr>
          <w:p w14:paraId="5480FFD4" w14:textId="77777777" w:rsidR="00794B6F" w:rsidRPr="00B1714B" w:rsidRDefault="00794B6F"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B1714B">
              <w:rPr>
                <w:rFonts w:ascii="Arial" w:eastAsia="Times New Roman" w:hAnsi="Arial" w:cs="Arial"/>
                <w:b/>
                <w:bCs/>
              </w:rPr>
              <w:t>Tumortípus</w:t>
            </w:r>
          </w:p>
        </w:tc>
        <w:tc>
          <w:tcPr>
            <w:tcW w:w="4814" w:type="dxa"/>
          </w:tcPr>
          <w:p w14:paraId="73E35AF4" w14:textId="1F8AD5E2" w:rsidR="00794B6F" w:rsidRPr="00B1714B" w:rsidRDefault="00B1714B"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
                <w:bCs/>
              </w:rPr>
            </w:pPr>
            <w:r w:rsidRPr="00B1714B">
              <w:rPr>
                <w:rFonts w:ascii="Arial" w:eastAsia="Times New Roman" w:hAnsi="Arial" w:cs="Arial"/>
                <w:b/>
                <w:bCs/>
              </w:rPr>
              <w:t>Megjegyzés</w:t>
            </w:r>
          </w:p>
        </w:tc>
      </w:tr>
      <w:tr w:rsidR="00794B6F" w:rsidRPr="005C1D97" w14:paraId="77FF4DDD" w14:textId="77777777" w:rsidTr="00794B6F">
        <w:tc>
          <w:tcPr>
            <w:tcW w:w="4814" w:type="dxa"/>
          </w:tcPr>
          <w:p w14:paraId="526B8245" w14:textId="6D3EE9D2" w:rsidR="00794B6F" w:rsidRPr="005C1D97" w:rsidRDefault="00B1714B"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Carcinoma</w:t>
            </w:r>
          </w:p>
        </w:tc>
        <w:tc>
          <w:tcPr>
            <w:tcW w:w="4814" w:type="dxa"/>
          </w:tcPr>
          <w:p w14:paraId="017170C1" w14:textId="09581B6A" w:rsidR="00794B6F" w:rsidRPr="005C1D97" w:rsidRDefault="00B1714B"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I</w:t>
            </w:r>
            <w:r w:rsidR="00062D0F">
              <w:rPr>
                <w:rFonts w:ascii="Arial" w:eastAsia="Times New Roman" w:hAnsi="Arial" w:cs="Arial"/>
                <w:bCs/>
              </w:rPr>
              <w:t xml:space="preserve">n situ és invazív </w:t>
            </w:r>
            <w:r>
              <w:rPr>
                <w:rFonts w:ascii="Arial" w:eastAsia="Times New Roman" w:hAnsi="Arial" w:cs="Arial"/>
                <w:bCs/>
              </w:rPr>
              <w:t>laphám</w:t>
            </w:r>
            <w:r w:rsidR="0031320F">
              <w:rPr>
                <w:rFonts w:ascii="Arial" w:eastAsia="Times New Roman" w:hAnsi="Arial" w:cs="Arial"/>
                <w:bCs/>
              </w:rPr>
              <w:t xml:space="preserve"> </w:t>
            </w:r>
            <w:r w:rsidR="003F03ED">
              <w:rPr>
                <w:rFonts w:ascii="Arial" w:eastAsia="Times New Roman" w:hAnsi="Arial" w:cs="Arial"/>
                <w:bCs/>
              </w:rPr>
              <w:t>c</w:t>
            </w:r>
            <w:r>
              <w:rPr>
                <w:rFonts w:ascii="Arial" w:eastAsia="Times New Roman" w:hAnsi="Arial" w:cs="Arial"/>
                <w:bCs/>
              </w:rPr>
              <w:t xml:space="preserve">arcinoma, </w:t>
            </w:r>
            <w:r w:rsidR="00950D7C">
              <w:rPr>
                <w:rFonts w:ascii="Arial" w:eastAsia="Times New Roman" w:hAnsi="Arial" w:cs="Arial"/>
                <w:bCs/>
              </w:rPr>
              <w:t xml:space="preserve">in situ és invazív </w:t>
            </w:r>
            <w:r>
              <w:rPr>
                <w:rFonts w:ascii="Arial" w:eastAsia="Times New Roman" w:hAnsi="Arial" w:cs="Arial"/>
                <w:bCs/>
              </w:rPr>
              <w:t xml:space="preserve">adenocarcinoma, </w:t>
            </w:r>
            <w:r w:rsidR="00950D7C">
              <w:rPr>
                <w:rFonts w:ascii="Arial" w:eastAsia="Times New Roman" w:hAnsi="Arial" w:cs="Arial"/>
                <w:bCs/>
              </w:rPr>
              <w:t xml:space="preserve">további cervicalis epithelialis tumorok, </w:t>
            </w:r>
            <w:r w:rsidR="00F80027">
              <w:rPr>
                <w:rFonts w:ascii="Arial" w:eastAsia="Times New Roman" w:hAnsi="Arial" w:cs="Arial"/>
                <w:bCs/>
              </w:rPr>
              <w:t xml:space="preserve">primer cervicalis csírasejtes és </w:t>
            </w:r>
            <w:r>
              <w:rPr>
                <w:rFonts w:ascii="Arial" w:eastAsia="Times New Roman" w:hAnsi="Arial" w:cs="Arial"/>
                <w:bCs/>
              </w:rPr>
              <w:t>neuroendo</w:t>
            </w:r>
            <w:r w:rsidR="00F80027">
              <w:rPr>
                <w:rFonts w:ascii="Arial" w:eastAsia="Times New Roman" w:hAnsi="Arial" w:cs="Arial"/>
                <w:bCs/>
              </w:rPr>
              <w:t>c</w:t>
            </w:r>
            <w:r w:rsidR="00FD5A52">
              <w:rPr>
                <w:rFonts w:ascii="Arial" w:eastAsia="Times New Roman" w:hAnsi="Arial" w:cs="Arial"/>
                <w:bCs/>
              </w:rPr>
              <w:t xml:space="preserve">rin </w:t>
            </w:r>
            <w:r w:rsidR="00F80027">
              <w:rPr>
                <w:rFonts w:ascii="Arial" w:eastAsia="Times New Roman" w:hAnsi="Arial" w:cs="Arial"/>
                <w:bCs/>
              </w:rPr>
              <w:t>tumorok</w:t>
            </w:r>
          </w:p>
        </w:tc>
      </w:tr>
      <w:tr w:rsidR="00B1714B" w:rsidRPr="005C1D97" w14:paraId="2597EB9F" w14:textId="77777777" w:rsidTr="00794B6F">
        <w:tc>
          <w:tcPr>
            <w:tcW w:w="4814" w:type="dxa"/>
          </w:tcPr>
          <w:p w14:paraId="48244207" w14:textId="5462320B" w:rsidR="00B1714B" w:rsidRDefault="00B1714B"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Carcinosarcoma</w:t>
            </w:r>
          </w:p>
        </w:tc>
        <w:tc>
          <w:tcPr>
            <w:tcW w:w="4814" w:type="dxa"/>
          </w:tcPr>
          <w:p w14:paraId="3205DA64" w14:textId="535D478C" w:rsidR="00B1714B" w:rsidRDefault="00EC1F6D" w:rsidP="00C72DC2">
            <w:pPr>
              <w:pStyle w:val="Alaprtelmezett"/>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rPr>
                <w:rFonts w:ascii="Arial" w:eastAsia="Times New Roman" w:hAnsi="Arial" w:cs="Arial"/>
                <w:bCs/>
              </w:rPr>
            </w:pPr>
            <w:r>
              <w:rPr>
                <w:rFonts w:ascii="Arial" w:eastAsia="Times New Roman" w:hAnsi="Arial" w:cs="Arial"/>
                <w:bCs/>
              </w:rPr>
              <w:t>-</w:t>
            </w:r>
          </w:p>
        </w:tc>
      </w:tr>
    </w:tbl>
    <w:p w14:paraId="185B0881" w14:textId="77777777" w:rsidR="00794B6F" w:rsidRPr="005C1D97" w:rsidRDefault="00794B6F" w:rsidP="00C72DC2">
      <w:pPr>
        <w:pStyle w:val="Alaprtelmezett"/>
        <w:spacing w:before="0" w:line="360" w:lineRule="auto"/>
        <w:jc w:val="both"/>
        <w:rPr>
          <w:rFonts w:ascii="Arial" w:eastAsia="Times New Roman" w:hAnsi="Arial" w:cs="Arial"/>
          <w:bCs/>
        </w:rPr>
      </w:pPr>
    </w:p>
    <w:p w14:paraId="77620D8F" w14:textId="65B3B8DB" w:rsidR="00EE5C3A" w:rsidRPr="005C1D97" w:rsidRDefault="00794B6F" w:rsidP="00C72DC2">
      <w:pPr>
        <w:pStyle w:val="Alaprtelmezett"/>
        <w:spacing w:before="0" w:line="360" w:lineRule="auto"/>
        <w:jc w:val="both"/>
        <w:rPr>
          <w:rFonts w:ascii="Arial" w:eastAsia="Times New Roman" w:hAnsi="Arial" w:cs="Arial"/>
          <w:b/>
          <w:bCs/>
        </w:rPr>
      </w:pPr>
      <w:r w:rsidRPr="005C1D97">
        <w:rPr>
          <w:rFonts w:ascii="Arial" w:eastAsia="Times New Roman" w:hAnsi="Arial" w:cs="Arial"/>
          <w:b/>
          <w:bCs/>
        </w:rPr>
        <w:t>A sablon a következő esetekben nem használható:</w:t>
      </w:r>
    </w:p>
    <w:p w14:paraId="3AC79934" w14:textId="77777777" w:rsidR="00C53D83" w:rsidRPr="005C1D97" w:rsidRDefault="00C53D83" w:rsidP="00C72DC2">
      <w:pPr>
        <w:pStyle w:val="Alaprtelmezett"/>
        <w:spacing w:before="0" w:line="360" w:lineRule="auto"/>
        <w:jc w:val="both"/>
        <w:rPr>
          <w:rFonts w:ascii="Arial" w:eastAsia="Times New Roman" w:hAnsi="Arial" w:cs="Arial"/>
          <w:b/>
          <w:bCs/>
        </w:rPr>
      </w:pPr>
    </w:p>
    <w:tbl>
      <w:tblPr>
        <w:tblStyle w:val="Rcsostblzat"/>
        <w:tblW w:w="0" w:type="auto"/>
        <w:tblLook w:val="04A0" w:firstRow="1" w:lastRow="0" w:firstColumn="1" w:lastColumn="0" w:noHBand="0" w:noVBand="1"/>
      </w:tblPr>
      <w:tblGrid>
        <w:gridCol w:w="4814"/>
        <w:gridCol w:w="4814"/>
      </w:tblGrid>
      <w:tr w:rsidR="00C53D83" w:rsidRPr="005C1D97" w14:paraId="58CA42ED" w14:textId="77777777" w:rsidTr="00C53D83">
        <w:tc>
          <w:tcPr>
            <w:tcW w:w="4814" w:type="dxa"/>
          </w:tcPr>
          <w:p w14:paraId="27C8AF2F" w14:textId="5EDB5B5B" w:rsidR="00C53D83" w:rsidRPr="005C1D97" w:rsidRDefault="00C53D83"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Beavatkozás típusa</w:t>
            </w:r>
          </w:p>
        </w:tc>
        <w:tc>
          <w:tcPr>
            <w:tcW w:w="4814" w:type="dxa"/>
          </w:tcPr>
          <w:p w14:paraId="58F56255" w14:textId="77777777" w:rsidR="00C53D83" w:rsidRPr="005C1D97" w:rsidRDefault="00C53D83"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Megjegyzés</w:t>
            </w:r>
          </w:p>
        </w:tc>
      </w:tr>
      <w:tr w:rsidR="00C53D83" w:rsidRPr="005C1D97" w14:paraId="71481077" w14:textId="77777777" w:rsidTr="00C53D83">
        <w:tc>
          <w:tcPr>
            <w:tcW w:w="4814" w:type="dxa"/>
          </w:tcPr>
          <w:p w14:paraId="62765516" w14:textId="373C7DBC" w:rsidR="00C53D83"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Citológia</w:t>
            </w:r>
          </w:p>
        </w:tc>
        <w:tc>
          <w:tcPr>
            <w:tcW w:w="4814" w:type="dxa"/>
          </w:tcPr>
          <w:p w14:paraId="70AB28C5" w14:textId="18CCD6EA" w:rsidR="00C53D83" w:rsidRPr="005C1D97" w:rsidRDefault="00EC1F6D"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w:t>
            </w:r>
          </w:p>
        </w:tc>
      </w:tr>
      <w:tr w:rsidR="00EC1F6D" w:rsidRPr="005C1D97" w14:paraId="50B3C184" w14:textId="77777777" w:rsidTr="00C53D83">
        <w:tc>
          <w:tcPr>
            <w:tcW w:w="4814" w:type="dxa"/>
          </w:tcPr>
          <w:p w14:paraId="5E75CCA2" w14:textId="2A999E69" w:rsidR="00EC1F6D"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Biopszia</w:t>
            </w:r>
          </w:p>
        </w:tc>
        <w:tc>
          <w:tcPr>
            <w:tcW w:w="4814" w:type="dxa"/>
          </w:tcPr>
          <w:p w14:paraId="68383E1D" w14:textId="2B85FFD0" w:rsidR="00EC1F6D"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w:t>
            </w:r>
          </w:p>
        </w:tc>
      </w:tr>
      <w:tr w:rsidR="00C53D83" w:rsidRPr="005C1D97" w14:paraId="51BAF995" w14:textId="77777777" w:rsidTr="00C53D83">
        <w:tc>
          <w:tcPr>
            <w:tcW w:w="4814" w:type="dxa"/>
          </w:tcPr>
          <w:p w14:paraId="74AC8BA8" w14:textId="11203473" w:rsidR="00C53D83"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Conisatum</w:t>
            </w:r>
          </w:p>
        </w:tc>
        <w:tc>
          <w:tcPr>
            <w:tcW w:w="4814" w:type="dxa"/>
          </w:tcPr>
          <w:p w14:paraId="1A769190" w14:textId="0035FE6C" w:rsidR="00C53D83"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Lásd vonatkozó leletsablon</w:t>
            </w:r>
          </w:p>
        </w:tc>
      </w:tr>
      <w:tr w:rsidR="00C53D83" w:rsidRPr="005C1D97" w14:paraId="0BA3E087" w14:textId="77777777" w:rsidTr="00C53D83">
        <w:trPr>
          <w:trHeight w:val="352"/>
        </w:trPr>
        <w:tc>
          <w:tcPr>
            <w:tcW w:w="4814" w:type="dxa"/>
          </w:tcPr>
          <w:p w14:paraId="0D05B2C8" w14:textId="7875E6A9" w:rsidR="00C53D83" w:rsidRPr="005C1D97" w:rsidRDefault="004443D8"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R</w:t>
            </w:r>
            <w:r>
              <w:rPr>
                <w:rFonts w:ascii="Arial" w:hAnsi="Arial" w:cs="Arial"/>
                <w:sz w:val="24"/>
                <w:szCs w:val="24"/>
              </w:rPr>
              <w:t>ez</w:t>
            </w:r>
            <w:r w:rsidR="0031320F">
              <w:rPr>
                <w:rFonts w:ascii="Arial" w:hAnsi="Arial" w:cs="Arial"/>
                <w:sz w:val="24"/>
                <w:szCs w:val="24"/>
              </w:rPr>
              <w:t>iduális tumor nélküli resectio</w:t>
            </w:r>
            <w:r>
              <w:rPr>
                <w:rFonts w:ascii="Arial" w:hAnsi="Arial" w:cs="Arial"/>
                <w:sz w:val="24"/>
                <w:szCs w:val="24"/>
              </w:rPr>
              <w:t>s preparátum (pl.</w:t>
            </w:r>
            <w:r w:rsidR="0031320F">
              <w:rPr>
                <w:rFonts w:ascii="Arial" w:hAnsi="Arial" w:cs="Arial"/>
                <w:sz w:val="24"/>
                <w:szCs w:val="24"/>
              </w:rPr>
              <w:t>:</w:t>
            </w:r>
            <w:r>
              <w:rPr>
                <w:rFonts w:ascii="Arial" w:hAnsi="Arial" w:cs="Arial"/>
                <w:sz w:val="24"/>
                <w:szCs w:val="24"/>
              </w:rPr>
              <w:t xml:space="preserve"> neoadjuváns kezelés</w:t>
            </w:r>
            <w:r w:rsidRPr="005C1D97">
              <w:rPr>
                <w:rFonts w:ascii="Arial" w:hAnsi="Arial" w:cs="Arial"/>
                <w:sz w:val="24"/>
                <w:szCs w:val="24"/>
              </w:rPr>
              <w:t xml:space="preserve"> után)</w:t>
            </w:r>
          </w:p>
        </w:tc>
        <w:tc>
          <w:tcPr>
            <w:tcW w:w="4814" w:type="dxa"/>
          </w:tcPr>
          <w:p w14:paraId="2EA85A7B" w14:textId="77777777" w:rsidR="00C53D83" w:rsidRPr="005C1D97" w:rsidRDefault="00C53D83" w:rsidP="00DA1525">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r w:rsidR="00794B6F" w:rsidRPr="005C1D97" w14:paraId="7664A0A1" w14:textId="77777777" w:rsidTr="00794B6F">
        <w:tc>
          <w:tcPr>
            <w:tcW w:w="4814" w:type="dxa"/>
          </w:tcPr>
          <w:p w14:paraId="6358CD8A" w14:textId="77777777" w:rsidR="00794B6F" w:rsidRPr="005C1D97" w:rsidRDefault="0010170D"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Tumortípus</w:t>
            </w:r>
          </w:p>
        </w:tc>
        <w:tc>
          <w:tcPr>
            <w:tcW w:w="4814" w:type="dxa"/>
          </w:tcPr>
          <w:p w14:paraId="60D21460" w14:textId="77777777" w:rsidR="00794B6F" w:rsidRPr="005C1D97" w:rsidRDefault="00794B6F"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5C1D97">
              <w:rPr>
                <w:rFonts w:ascii="Arial" w:hAnsi="Arial" w:cs="Arial"/>
                <w:b/>
                <w:sz w:val="24"/>
                <w:szCs w:val="24"/>
              </w:rPr>
              <w:t>Meg</w:t>
            </w:r>
            <w:r w:rsidR="0010170D" w:rsidRPr="005C1D97">
              <w:rPr>
                <w:rFonts w:ascii="Arial" w:hAnsi="Arial" w:cs="Arial"/>
                <w:b/>
                <w:sz w:val="24"/>
                <w:szCs w:val="24"/>
              </w:rPr>
              <w:t>jegyzés</w:t>
            </w:r>
          </w:p>
        </w:tc>
      </w:tr>
      <w:tr w:rsidR="00B457DC" w:rsidRPr="005C1D97" w14:paraId="67D30BEA" w14:textId="77777777" w:rsidTr="00794B6F">
        <w:tc>
          <w:tcPr>
            <w:tcW w:w="4814" w:type="dxa"/>
          </w:tcPr>
          <w:p w14:paraId="5A31684B" w14:textId="785E5B90" w:rsidR="00B457DC" w:rsidRPr="005C1D97" w:rsidRDefault="00EC1F6D"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lastRenderedPageBreak/>
              <w:t>Lymphoma</w:t>
            </w:r>
          </w:p>
        </w:tc>
        <w:tc>
          <w:tcPr>
            <w:tcW w:w="4814" w:type="dxa"/>
          </w:tcPr>
          <w:p w14:paraId="347AD891" w14:textId="77777777" w:rsidR="00B457DC" w:rsidRPr="005C1D97" w:rsidRDefault="001A0F06"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r w:rsidR="00B457DC" w:rsidRPr="005C1D97" w14:paraId="257D188F" w14:textId="77777777" w:rsidTr="00BE4A87">
        <w:trPr>
          <w:trHeight w:val="352"/>
        </w:trPr>
        <w:tc>
          <w:tcPr>
            <w:tcW w:w="4814" w:type="dxa"/>
          </w:tcPr>
          <w:p w14:paraId="267CF6A9" w14:textId="7921874C" w:rsidR="00B457DC" w:rsidRPr="005C1D97" w:rsidRDefault="00EC1F6D"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Sarcoma </w:t>
            </w:r>
          </w:p>
        </w:tc>
        <w:tc>
          <w:tcPr>
            <w:tcW w:w="4814" w:type="dxa"/>
          </w:tcPr>
          <w:p w14:paraId="230F8564" w14:textId="77777777" w:rsidR="00B457DC" w:rsidRPr="005C1D97" w:rsidRDefault="001A0F06" w:rsidP="00C72DC2">
            <w:pPr>
              <w:pStyle w:val="Szvegtrzs"/>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5C1D97">
              <w:rPr>
                <w:rFonts w:ascii="Arial" w:hAnsi="Arial" w:cs="Arial"/>
                <w:sz w:val="24"/>
                <w:szCs w:val="24"/>
              </w:rPr>
              <w:t>-</w:t>
            </w:r>
          </w:p>
        </w:tc>
      </w:tr>
    </w:tbl>
    <w:p w14:paraId="0C9F88DA" w14:textId="13E37567" w:rsidR="00EE5C3A" w:rsidRPr="005C1D97" w:rsidRDefault="00EE5C3A" w:rsidP="00C72DC2">
      <w:pPr>
        <w:pStyle w:val="Szvegtrzs"/>
        <w:spacing w:line="360" w:lineRule="auto"/>
        <w:jc w:val="both"/>
        <w:rPr>
          <w:rFonts w:ascii="Arial" w:hAnsi="Arial" w:cs="Arial"/>
          <w:sz w:val="24"/>
          <w:szCs w:val="24"/>
        </w:rPr>
      </w:pPr>
    </w:p>
    <w:p w14:paraId="45CAC1AD" w14:textId="77777777" w:rsidR="00B84A28" w:rsidRPr="005C1D97" w:rsidRDefault="00B84A28" w:rsidP="00C72DC2">
      <w:pPr>
        <w:pStyle w:val="Szvegtrzs"/>
        <w:spacing w:line="360" w:lineRule="auto"/>
        <w:jc w:val="both"/>
        <w:rPr>
          <w:rFonts w:ascii="Arial" w:hAnsi="Arial" w:cs="Arial"/>
          <w:b/>
          <w:color w:val="000000" w:themeColor="text1"/>
          <w:sz w:val="24"/>
          <w:szCs w:val="24"/>
        </w:rPr>
      </w:pPr>
      <w:r w:rsidRPr="005C1D97">
        <w:rPr>
          <w:rFonts w:ascii="Arial" w:hAnsi="Arial" w:cs="Arial"/>
          <w:b/>
          <w:color w:val="000000" w:themeColor="text1"/>
          <w:sz w:val="24"/>
          <w:szCs w:val="24"/>
        </w:rPr>
        <w:t>Szerző(k):</w:t>
      </w:r>
    </w:p>
    <w:p w14:paraId="7B6288E5" w14:textId="108B8541" w:rsidR="001F7400" w:rsidRDefault="001F7400" w:rsidP="001F7400">
      <w:pPr>
        <w:pStyle w:val="Szvegtrzs"/>
        <w:spacing w:line="360" w:lineRule="auto"/>
        <w:jc w:val="both"/>
        <w:rPr>
          <w:rFonts w:ascii="Arial" w:hAnsi="Arial" w:cs="Arial"/>
          <w:color w:val="000000" w:themeColor="text1"/>
          <w:sz w:val="24"/>
          <w:szCs w:val="24"/>
        </w:rPr>
      </w:pPr>
      <w:r w:rsidRPr="001F7400">
        <w:rPr>
          <w:rFonts w:ascii="Arial" w:hAnsi="Arial" w:cs="Arial"/>
          <w:color w:val="000000" w:themeColor="text1"/>
          <w:sz w:val="24"/>
          <w:szCs w:val="24"/>
        </w:rPr>
        <w:t>dr. Betenbuk Judit – Sebészeti és Molekuláris Patológiai Osztály, Daganatpatológiai Központ, Országos Onkológiai Intézet</w:t>
      </w:r>
    </w:p>
    <w:p w14:paraId="5383D4F8" w14:textId="2AF61C5A" w:rsidR="002E0D3C" w:rsidRPr="001F7400" w:rsidRDefault="002E0D3C" w:rsidP="001F7400">
      <w:pPr>
        <w:pStyle w:val="Szvegtrzs"/>
        <w:spacing w:line="360" w:lineRule="auto"/>
        <w:jc w:val="both"/>
        <w:rPr>
          <w:rFonts w:ascii="Arial" w:hAnsi="Arial" w:cs="Arial"/>
          <w:color w:val="000000" w:themeColor="text1"/>
          <w:sz w:val="24"/>
          <w:szCs w:val="24"/>
        </w:rPr>
      </w:pPr>
      <w:r>
        <w:rPr>
          <w:rFonts w:ascii="Arial" w:hAnsi="Arial" w:cs="Arial"/>
          <w:color w:val="000000" w:themeColor="text1"/>
          <w:sz w:val="24"/>
          <w:szCs w:val="24"/>
        </w:rPr>
        <w:t>dr. Madaras Lilla – Patológiai, Igazságügyi és Biztosítási Orvostani Intézet, Semmelweis Egyetem</w:t>
      </w:r>
    </w:p>
    <w:p w14:paraId="7A1C5D62" w14:textId="427C3C88" w:rsidR="002E0D3C" w:rsidRDefault="002E0D3C" w:rsidP="002E0D3C">
      <w:pPr>
        <w:pStyle w:val="Szvegtrzs"/>
        <w:spacing w:line="360" w:lineRule="auto"/>
        <w:jc w:val="both"/>
        <w:rPr>
          <w:rFonts w:ascii="Arial" w:hAnsi="Arial" w:cs="Arial"/>
          <w:sz w:val="24"/>
          <w:szCs w:val="24"/>
        </w:rPr>
      </w:pPr>
      <w:r w:rsidRPr="001F7400">
        <w:rPr>
          <w:rFonts w:ascii="Arial" w:hAnsi="Arial" w:cs="Arial"/>
          <w:sz w:val="24"/>
          <w:szCs w:val="24"/>
        </w:rPr>
        <w:t>dr. Melegh Zsombor Béla – Sebészeti és Molekuláris Patológiai Osztály, Daganatpatológiai Központ, Országos Onkológiai Intézet</w:t>
      </w:r>
    </w:p>
    <w:p w14:paraId="332B0F0A" w14:textId="6C6F41B4" w:rsidR="002E0D3C" w:rsidRDefault="002E0D3C" w:rsidP="002E0D3C">
      <w:pPr>
        <w:pStyle w:val="Szvegtrzs"/>
        <w:spacing w:line="360" w:lineRule="auto"/>
        <w:jc w:val="both"/>
        <w:rPr>
          <w:rFonts w:ascii="Arial" w:hAnsi="Arial" w:cs="Arial"/>
          <w:sz w:val="24"/>
          <w:szCs w:val="24"/>
        </w:rPr>
      </w:pPr>
      <w:r>
        <w:rPr>
          <w:rFonts w:ascii="Arial" w:hAnsi="Arial" w:cs="Arial"/>
          <w:sz w:val="24"/>
          <w:szCs w:val="24"/>
        </w:rPr>
        <w:t xml:space="preserve">dr. Rókusz András – Patológiai és Kísérleti Rákkutató Intézet, Semmelweis Egyetem </w:t>
      </w:r>
    </w:p>
    <w:p w14:paraId="03387FBE" w14:textId="0E4B2B12" w:rsidR="00810472" w:rsidRPr="00810472" w:rsidRDefault="00810472" w:rsidP="002E0D3C">
      <w:pPr>
        <w:pStyle w:val="Szvegtrzs"/>
        <w:spacing w:line="360" w:lineRule="auto"/>
        <w:jc w:val="both"/>
        <w:rPr>
          <w:rFonts w:ascii="Arial" w:hAnsi="Arial" w:cs="Arial"/>
          <w:color w:val="000000" w:themeColor="text1"/>
          <w:sz w:val="24"/>
          <w:szCs w:val="24"/>
        </w:rPr>
      </w:pPr>
      <w:r w:rsidRPr="001F7400">
        <w:rPr>
          <w:rFonts w:ascii="Arial" w:hAnsi="Arial" w:cs="Arial"/>
          <w:color w:val="000000" w:themeColor="text1"/>
          <w:sz w:val="24"/>
          <w:szCs w:val="24"/>
        </w:rPr>
        <w:t>dr. Szalai Luca – Sebészeti és Molekuláris Patológiai Osztály, Daganatpatológiai Központ, Országos Onkológiai Intézet</w:t>
      </w:r>
    </w:p>
    <w:p w14:paraId="25FF1FF6" w14:textId="77777777" w:rsidR="002E0D3C" w:rsidRPr="001F7400" w:rsidRDefault="002E0D3C" w:rsidP="002E0D3C">
      <w:pPr>
        <w:pStyle w:val="Szvegtrzs"/>
        <w:spacing w:line="360" w:lineRule="auto"/>
        <w:jc w:val="both"/>
        <w:rPr>
          <w:rFonts w:ascii="Arial" w:hAnsi="Arial" w:cs="Arial"/>
          <w:sz w:val="24"/>
          <w:szCs w:val="24"/>
        </w:rPr>
      </w:pPr>
      <w:r w:rsidRPr="001F7400">
        <w:rPr>
          <w:rFonts w:ascii="Arial" w:hAnsi="Arial" w:cs="Arial"/>
          <w:sz w:val="24"/>
          <w:szCs w:val="24"/>
        </w:rPr>
        <w:t xml:space="preserve">dr. Vereczkey Ildikó – Sebészeti és Molekuláris Patológiai Osztály, Daganatpatológiai Központ, Országos Onkológiai Intézet </w:t>
      </w:r>
    </w:p>
    <w:p w14:paraId="142C9056" w14:textId="77777777" w:rsidR="001F7400" w:rsidRPr="001F7400" w:rsidRDefault="001F7400" w:rsidP="001F7400">
      <w:pPr>
        <w:pStyle w:val="Szvegtrzs"/>
        <w:spacing w:line="360" w:lineRule="auto"/>
        <w:jc w:val="both"/>
        <w:rPr>
          <w:rFonts w:ascii="Arial" w:hAnsi="Arial" w:cs="Arial"/>
          <w:color w:val="000000" w:themeColor="text1"/>
          <w:sz w:val="24"/>
          <w:szCs w:val="24"/>
        </w:rPr>
      </w:pPr>
    </w:p>
    <w:p w14:paraId="505704C4" w14:textId="4C8526ED" w:rsidR="00B84A28" w:rsidRPr="00950D7C" w:rsidRDefault="00B84A28" w:rsidP="00C72DC2">
      <w:pPr>
        <w:pStyle w:val="Szvegtrzs"/>
        <w:spacing w:line="360" w:lineRule="auto"/>
        <w:jc w:val="both"/>
        <w:rPr>
          <w:rFonts w:ascii="Arial" w:eastAsia="Arial Unicode MS" w:hAnsi="Arial" w:cs="Arial"/>
          <w:b/>
          <w:color w:val="000000" w:themeColor="text1"/>
          <w:sz w:val="24"/>
          <w:szCs w:val="24"/>
        </w:rPr>
      </w:pPr>
      <w:r w:rsidRPr="005C1D97">
        <w:rPr>
          <w:rFonts w:ascii="Arial" w:eastAsia="Arial Unicode MS" w:hAnsi="Arial" w:cs="Arial"/>
          <w:b/>
          <w:color w:val="000000" w:themeColor="text1"/>
          <w:sz w:val="24"/>
          <w:szCs w:val="24"/>
        </w:rPr>
        <w:t>Referenciák</w:t>
      </w:r>
    </w:p>
    <w:p w14:paraId="7B7AD985" w14:textId="1E40BE92" w:rsidR="007606BE" w:rsidRPr="00950D7C" w:rsidRDefault="00950D7C" w:rsidP="00831F55">
      <w:pPr>
        <w:spacing w:line="360" w:lineRule="auto"/>
        <w:jc w:val="both"/>
        <w:rPr>
          <w:rFonts w:ascii="Arial" w:eastAsia="Times New Roman" w:hAnsi="Arial" w:cs="Arial"/>
          <w:lang w:val="en"/>
        </w:rPr>
      </w:pPr>
      <w:r w:rsidRPr="00950D7C">
        <w:rPr>
          <w:rFonts w:ascii="Arial" w:eastAsia="Times New Roman" w:hAnsi="Arial" w:cs="Arial"/>
          <w:lang w:val="en"/>
        </w:rPr>
        <w:t>Uma G. Krishnamurti, MD, PhD*; Barbara A. Crothers, DO*; George G. Birdsong, MD; Veronica Klepeis,</w:t>
      </w:r>
      <w:r>
        <w:rPr>
          <w:rFonts w:ascii="Arial" w:eastAsia="Times New Roman" w:hAnsi="Arial" w:cs="Arial"/>
          <w:lang w:val="en"/>
        </w:rPr>
        <w:t xml:space="preserve"> </w:t>
      </w:r>
      <w:r w:rsidRPr="00950D7C">
        <w:rPr>
          <w:rFonts w:ascii="Arial" w:eastAsia="Times New Roman" w:hAnsi="Arial" w:cs="Arial"/>
          <w:lang w:val="en"/>
        </w:rPr>
        <w:t>MD, PhD; Saeid Movahedi-Lankarani, MD; Christopher N. Otis, MD.</w:t>
      </w:r>
      <w:r>
        <w:rPr>
          <w:rFonts w:ascii="Arial" w:eastAsia="Times New Roman" w:hAnsi="Arial" w:cs="Arial"/>
          <w:lang w:val="en"/>
        </w:rPr>
        <w:t xml:space="preserve"> </w:t>
      </w:r>
      <w:r w:rsidRPr="00950D7C">
        <w:rPr>
          <w:rFonts w:ascii="Arial" w:eastAsia="Times New Roman" w:hAnsi="Arial" w:cs="Arial"/>
          <w:lang w:val="en"/>
        </w:rPr>
        <w:t xml:space="preserve">Protocol for the Examination of Resection Specimens </w:t>
      </w:r>
      <w:r>
        <w:rPr>
          <w:rFonts w:ascii="Arial" w:eastAsia="Times New Roman" w:hAnsi="Arial" w:cs="Arial"/>
          <w:lang w:val="en"/>
        </w:rPr>
        <w:t>f</w:t>
      </w:r>
      <w:r w:rsidRPr="00950D7C">
        <w:rPr>
          <w:rFonts w:ascii="Arial" w:eastAsia="Times New Roman" w:hAnsi="Arial" w:cs="Arial"/>
          <w:lang w:val="en"/>
        </w:rPr>
        <w:t>rom</w:t>
      </w:r>
      <w:r>
        <w:rPr>
          <w:rFonts w:ascii="Arial" w:eastAsia="Times New Roman" w:hAnsi="Arial" w:cs="Arial"/>
          <w:lang w:val="en"/>
        </w:rPr>
        <w:t xml:space="preserve"> </w:t>
      </w:r>
      <w:r w:rsidRPr="00950D7C">
        <w:rPr>
          <w:rFonts w:ascii="Arial" w:eastAsia="Times New Roman" w:hAnsi="Arial" w:cs="Arial"/>
          <w:lang w:val="en"/>
        </w:rPr>
        <w:t xml:space="preserve">Patients </w:t>
      </w:r>
      <w:r>
        <w:rPr>
          <w:rFonts w:ascii="Arial" w:eastAsia="Times New Roman" w:hAnsi="Arial" w:cs="Arial"/>
          <w:lang w:val="en"/>
        </w:rPr>
        <w:t>w</w:t>
      </w:r>
      <w:r w:rsidRPr="00950D7C">
        <w:rPr>
          <w:rFonts w:ascii="Arial" w:eastAsia="Times New Roman" w:hAnsi="Arial" w:cs="Arial"/>
          <w:lang w:val="en"/>
        </w:rPr>
        <w:t>ith Primary</w:t>
      </w:r>
      <w:r>
        <w:rPr>
          <w:rFonts w:ascii="Arial" w:eastAsia="Times New Roman" w:hAnsi="Arial" w:cs="Arial"/>
          <w:lang w:val="en"/>
        </w:rPr>
        <w:t xml:space="preserve"> </w:t>
      </w:r>
      <w:r w:rsidRPr="00950D7C">
        <w:rPr>
          <w:rFonts w:ascii="Arial" w:eastAsia="Times New Roman" w:hAnsi="Arial" w:cs="Arial"/>
          <w:lang w:val="en"/>
        </w:rPr>
        <w:t>Carcinoma of the Uterine Cervix</w:t>
      </w:r>
    </w:p>
    <w:p w14:paraId="4546D977" w14:textId="0BF2C4F6" w:rsidR="007606BE" w:rsidRPr="005C1D97" w:rsidRDefault="007606BE" w:rsidP="007606BE">
      <w:pPr>
        <w:spacing w:line="276" w:lineRule="auto"/>
        <w:rPr>
          <w:rFonts w:ascii="Arial" w:eastAsia="Times New Roman" w:hAnsi="Arial" w:cs="Arial"/>
          <w:lang w:val="en"/>
        </w:rPr>
      </w:pPr>
    </w:p>
    <w:p w14:paraId="0CB3EA13" w14:textId="43537918" w:rsidR="00B84A28" w:rsidRDefault="00950D7C" w:rsidP="00C72DC2">
      <w:pPr>
        <w:pStyle w:val="Szvegtrzs"/>
        <w:spacing w:line="360" w:lineRule="auto"/>
        <w:jc w:val="both"/>
        <w:rPr>
          <w:rFonts w:ascii="Arial" w:eastAsia="Arial Unicode MS" w:hAnsi="Arial" w:cs="Arial"/>
          <w:color w:val="000000" w:themeColor="text1"/>
          <w:sz w:val="24"/>
          <w:szCs w:val="24"/>
        </w:rPr>
      </w:pPr>
      <w:r w:rsidRPr="00950D7C">
        <w:rPr>
          <w:rFonts w:ascii="Arial" w:eastAsia="Arial Unicode MS" w:hAnsi="Arial" w:cs="Arial"/>
          <w:color w:val="000000" w:themeColor="text1"/>
          <w:sz w:val="24"/>
          <w:szCs w:val="24"/>
        </w:rPr>
        <w:t xml:space="preserve">WHO Classification of Tumours Editorial Board. Female genital tumours. Lyon (France): International Agency for Research on Cancer; 2020. (WHO classification of tumours series, 5th ed.; vol. 4). </w:t>
      </w:r>
      <w:hyperlink r:id="rId7" w:history="1">
        <w:r w:rsidR="00F80027" w:rsidRPr="00F80027">
          <w:rPr>
            <w:rStyle w:val="Hiperhivatkozs"/>
            <w:rFonts w:ascii="Arial" w:eastAsia="Arial Unicode MS" w:hAnsi="Arial" w:cs="Arial"/>
            <w:sz w:val="24"/>
            <w:szCs w:val="24"/>
            <w:u w:val="none"/>
          </w:rPr>
          <w:t>https://publications.iarc.fr/592</w:t>
        </w:r>
      </w:hyperlink>
      <w:r w:rsidRPr="00F80027">
        <w:rPr>
          <w:rFonts w:ascii="Arial" w:eastAsia="Arial Unicode MS" w:hAnsi="Arial" w:cs="Arial"/>
          <w:color w:val="000000" w:themeColor="text1"/>
          <w:sz w:val="24"/>
          <w:szCs w:val="24"/>
        </w:rPr>
        <w:t>.</w:t>
      </w:r>
    </w:p>
    <w:p w14:paraId="02F4C92A" w14:textId="74595CEA" w:rsidR="00F80027" w:rsidRDefault="00F80027" w:rsidP="00C72DC2">
      <w:pPr>
        <w:pStyle w:val="Szvegtrzs"/>
        <w:spacing w:line="360" w:lineRule="auto"/>
        <w:jc w:val="both"/>
        <w:rPr>
          <w:rFonts w:ascii="Arial" w:eastAsia="Arial Unicode MS" w:hAnsi="Arial" w:cs="Arial"/>
          <w:color w:val="000000" w:themeColor="text1"/>
          <w:sz w:val="24"/>
          <w:szCs w:val="24"/>
        </w:rPr>
      </w:pPr>
    </w:p>
    <w:p w14:paraId="4BD68790" w14:textId="775265C4" w:rsidR="0010170D" w:rsidRDefault="00831F55" w:rsidP="00C72DC2">
      <w:pPr>
        <w:pStyle w:val="Szvegtrzs"/>
        <w:spacing w:line="360" w:lineRule="auto"/>
        <w:jc w:val="both"/>
        <w:rPr>
          <w:rFonts w:ascii="Arial" w:eastAsia="Arial Unicode MS" w:hAnsi="Arial" w:cs="Arial"/>
          <w:sz w:val="24"/>
          <w:szCs w:val="24"/>
        </w:rPr>
      </w:pPr>
      <w:r w:rsidRPr="00831F55">
        <w:rPr>
          <w:rFonts w:ascii="Arial" w:eastAsia="Arial Unicode MS" w:hAnsi="Arial" w:cs="Arial"/>
          <w:sz w:val="24"/>
          <w:szCs w:val="24"/>
        </w:rPr>
        <w:t>Park KJ, Alvarado-Cabrero I, Duggan MA, Kiyokawa T, Mills AM, Ordi J, Otis CN, Plante M, Stolnicu S, Talia KL, Wiredu EK, Lax SF, McCluggage WG (2021). Carcinoma of the Cervix Histopathology Reporting Guide. 5th edition. International Collaboration on Cancer Reporting; Sydney, Australia. ISBN: 978-1-922324-43-6.</w:t>
      </w:r>
    </w:p>
    <w:p w14:paraId="2F170039" w14:textId="77777777" w:rsidR="00831F55" w:rsidRPr="005C1D97" w:rsidRDefault="00831F55" w:rsidP="00C72DC2">
      <w:pPr>
        <w:pStyle w:val="Szvegtrzs"/>
        <w:spacing w:line="360" w:lineRule="auto"/>
        <w:jc w:val="both"/>
        <w:rPr>
          <w:rFonts w:ascii="Arial" w:eastAsia="Arial Unicode MS" w:hAnsi="Arial" w:cs="Arial"/>
          <w:sz w:val="24"/>
          <w:szCs w:val="24"/>
        </w:rPr>
      </w:pPr>
    </w:p>
    <w:p w14:paraId="26F47F03" w14:textId="0222FBC6" w:rsidR="004072A9" w:rsidRPr="005C1D97" w:rsidRDefault="00823B57" w:rsidP="00C72DC2">
      <w:pPr>
        <w:pStyle w:val="Szvegtrzs"/>
        <w:spacing w:line="360" w:lineRule="auto"/>
        <w:jc w:val="both"/>
        <w:rPr>
          <w:rFonts w:ascii="Arial" w:eastAsia="Arial Unicode MS" w:hAnsi="Arial" w:cs="Arial"/>
          <w:sz w:val="24"/>
          <w:szCs w:val="24"/>
        </w:rPr>
      </w:pPr>
      <w:r w:rsidRPr="00823B57">
        <w:rPr>
          <w:rFonts w:ascii="Arial" w:eastAsia="Arial Unicode MS" w:hAnsi="Arial" w:cs="Arial"/>
          <w:b/>
          <w:sz w:val="24"/>
          <w:szCs w:val="24"/>
        </w:rPr>
        <w:t>Makroszkópos leírás és indítás</w:t>
      </w:r>
      <w:r>
        <w:rPr>
          <w:rFonts w:ascii="Arial" w:eastAsia="Arial Unicode MS" w:hAnsi="Arial" w:cs="Arial"/>
          <w:sz w:val="24"/>
          <w:szCs w:val="24"/>
        </w:rPr>
        <w:t xml:space="preserve">: </w:t>
      </w:r>
      <w:r w:rsidR="00400E82">
        <w:rPr>
          <w:rFonts w:ascii="Arial" w:eastAsia="Arial Unicode MS" w:hAnsi="Arial" w:cs="Arial"/>
          <w:sz w:val="24"/>
          <w:szCs w:val="24"/>
        </w:rPr>
        <w:t>(</w:t>
      </w:r>
      <w:r>
        <w:rPr>
          <w:rFonts w:ascii="Arial" w:eastAsia="Arial Unicode MS" w:hAnsi="Arial" w:cs="Arial"/>
          <w:sz w:val="24"/>
          <w:szCs w:val="24"/>
        </w:rPr>
        <w:t>1. Megjegyzés</w:t>
      </w:r>
      <w:r w:rsidR="00400E82">
        <w:rPr>
          <w:rFonts w:ascii="Arial" w:eastAsia="Arial Unicode MS" w:hAnsi="Arial" w:cs="Arial"/>
          <w:sz w:val="24"/>
          <w:szCs w:val="24"/>
        </w:rPr>
        <w:t>)</w:t>
      </w:r>
    </w:p>
    <w:p w14:paraId="378DEFA7" w14:textId="77777777" w:rsidR="0010170D" w:rsidRPr="005C1D97" w:rsidRDefault="0010170D" w:rsidP="00C72DC2">
      <w:pPr>
        <w:spacing w:line="360" w:lineRule="auto"/>
        <w:jc w:val="both"/>
        <w:rPr>
          <w:rFonts w:ascii="Arial" w:hAnsi="Arial" w:cs="Arial"/>
          <w:b/>
        </w:rPr>
      </w:pPr>
      <w:r w:rsidRPr="005C1D97">
        <w:rPr>
          <w:rFonts w:ascii="Arial" w:hAnsi="Arial" w:cs="Arial"/>
          <w:b/>
        </w:rPr>
        <w:lastRenderedPageBreak/>
        <w:t>Leletezési sablon</w:t>
      </w:r>
    </w:p>
    <w:p w14:paraId="093B9134" w14:textId="2C9F73E8" w:rsidR="00EC1F6D" w:rsidRDefault="0084705F" w:rsidP="00C72DC2">
      <w:pPr>
        <w:spacing w:line="360" w:lineRule="auto"/>
        <w:jc w:val="both"/>
        <w:rPr>
          <w:rFonts w:ascii="Arial" w:hAnsi="Arial" w:cs="Arial"/>
        </w:rPr>
      </w:pPr>
      <w:r>
        <w:rPr>
          <w:rFonts w:ascii="Arial" w:hAnsi="Arial" w:cs="Arial"/>
        </w:rPr>
        <w:t>Az elváltozás szöveti típusának és a patológiai prognosztikai faktoroknak megfelelően értelemszerűen válassza ki a felsoroltak közül a megelelőt! Amennyiben szükséges, akár leírásszerűen is egészítse ki!</w:t>
      </w:r>
    </w:p>
    <w:p w14:paraId="7C2E6950" w14:textId="62F15866" w:rsidR="00990E78" w:rsidRDefault="00990E78" w:rsidP="00C72DC2">
      <w:pPr>
        <w:spacing w:line="360" w:lineRule="auto"/>
        <w:jc w:val="both"/>
        <w:rPr>
          <w:rFonts w:ascii="Arial" w:hAnsi="Arial" w:cs="Arial"/>
        </w:rPr>
      </w:pPr>
      <w:r w:rsidRPr="00990E78">
        <w:rPr>
          <w:rFonts w:ascii="Arial" w:hAnsi="Arial" w:cs="Arial"/>
        </w:rPr>
        <w:t xml:space="preserve">* A csillaggal jelölt mezők nem </w:t>
      </w:r>
      <w:r w:rsidR="007058F5" w:rsidRPr="00990E78">
        <w:rPr>
          <w:rFonts w:ascii="Arial" w:hAnsi="Arial" w:cs="Arial"/>
        </w:rPr>
        <w:t>kötelezően</w:t>
      </w:r>
      <w:r w:rsidR="007058F5" w:rsidRPr="00990E78">
        <w:rPr>
          <w:rFonts w:ascii="Arial" w:hAnsi="Arial" w:cs="Arial"/>
        </w:rPr>
        <w:t xml:space="preserve"> </w:t>
      </w:r>
      <w:r w:rsidRPr="00990E78">
        <w:rPr>
          <w:rFonts w:ascii="Arial" w:hAnsi="Arial" w:cs="Arial"/>
        </w:rPr>
        <w:t>kitöltendők</w:t>
      </w:r>
    </w:p>
    <w:p w14:paraId="78E00707" w14:textId="77777777" w:rsidR="0084705F" w:rsidRDefault="0084705F" w:rsidP="00C72DC2">
      <w:pPr>
        <w:spacing w:line="360" w:lineRule="auto"/>
        <w:jc w:val="both"/>
        <w:rPr>
          <w:rFonts w:ascii="Arial" w:hAnsi="Arial" w:cs="Arial"/>
        </w:rPr>
      </w:pPr>
    </w:p>
    <w:p w14:paraId="612222E8" w14:textId="77777777" w:rsidR="00400E82" w:rsidRDefault="00EC1F6D" w:rsidP="00C72DC2">
      <w:pPr>
        <w:spacing w:line="360" w:lineRule="auto"/>
        <w:jc w:val="both"/>
        <w:rPr>
          <w:rFonts w:ascii="Arial" w:hAnsi="Arial" w:cs="Arial"/>
        </w:rPr>
      </w:pPr>
      <w:r w:rsidRPr="00400E82">
        <w:rPr>
          <w:rFonts w:ascii="Arial" w:hAnsi="Arial" w:cs="Arial"/>
          <w:b/>
        </w:rPr>
        <w:t>Megelőző beavatkozás:</w:t>
      </w:r>
      <w:r>
        <w:rPr>
          <w:rFonts w:ascii="Arial" w:hAnsi="Arial" w:cs="Arial"/>
        </w:rPr>
        <w:t xml:space="preserve"> </w:t>
      </w:r>
    </w:p>
    <w:p w14:paraId="028DF687" w14:textId="52ED4817" w:rsidR="00EC1F6D" w:rsidRPr="001F7400" w:rsidRDefault="00810472" w:rsidP="001F7400">
      <w:pPr>
        <w:spacing w:line="360" w:lineRule="auto"/>
        <w:jc w:val="both"/>
        <w:rPr>
          <w:rFonts w:ascii="Arial" w:hAnsi="Arial" w:cs="Arial"/>
        </w:rPr>
      </w:pPr>
      <w:r w:rsidRPr="00810472">
        <w:rPr>
          <w:rFonts w:ascii="Arial" w:hAnsi="Arial" w:cs="Arial"/>
        </w:rPr>
        <w:t>- Citológia, biopszia, conisatum (mintavétel helye, száma, előzetes diagnózisok, invazív elváltozás horizontális kiterjedése, mélységi infiltrációja)</w:t>
      </w:r>
    </w:p>
    <w:p w14:paraId="2AFEF4B9" w14:textId="77777777" w:rsidR="00400E82" w:rsidRPr="00400E82" w:rsidRDefault="00400E82" w:rsidP="00C72DC2">
      <w:pPr>
        <w:spacing w:line="360" w:lineRule="auto"/>
        <w:jc w:val="both"/>
        <w:rPr>
          <w:rFonts w:ascii="Arial" w:hAnsi="Arial" w:cs="Arial"/>
          <w:sz w:val="20"/>
          <w:szCs w:val="20"/>
        </w:rPr>
      </w:pPr>
    </w:p>
    <w:p w14:paraId="5911C161" w14:textId="20732267" w:rsidR="00EC1F6D" w:rsidRPr="00400E82" w:rsidRDefault="00EC1F6D" w:rsidP="00C72DC2">
      <w:pPr>
        <w:spacing w:line="360" w:lineRule="auto"/>
        <w:jc w:val="both"/>
        <w:rPr>
          <w:rFonts w:ascii="Arial" w:hAnsi="Arial" w:cs="Arial"/>
          <w:b/>
        </w:rPr>
      </w:pPr>
      <w:r w:rsidRPr="00400E82">
        <w:rPr>
          <w:rFonts w:ascii="Arial" w:hAnsi="Arial" w:cs="Arial"/>
          <w:b/>
        </w:rPr>
        <w:t>Neoadjuváns kezelés:</w:t>
      </w:r>
    </w:p>
    <w:p w14:paraId="7BFB7A91" w14:textId="6B26AB44" w:rsidR="00EC1F6D" w:rsidRDefault="00EC1F6D" w:rsidP="00C72DC2">
      <w:pPr>
        <w:spacing w:line="360" w:lineRule="auto"/>
        <w:jc w:val="both"/>
        <w:rPr>
          <w:rFonts w:ascii="Arial" w:hAnsi="Arial" w:cs="Arial"/>
        </w:rPr>
      </w:pPr>
      <w:r>
        <w:rPr>
          <w:rFonts w:ascii="Arial" w:hAnsi="Arial" w:cs="Arial"/>
        </w:rPr>
        <w:t xml:space="preserve">- </w:t>
      </w:r>
      <w:r w:rsidR="00400E82">
        <w:rPr>
          <w:rFonts w:ascii="Arial" w:hAnsi="Arial" w:cs="Arial"/>
        </w:rPr>
        <w:t>N</w:t>
      </w:r>
      <w:r>
        <w:rPr>
          <w:rFonts w:ascii="Arial" w:hAnsi="Arial" w:cs="Arial"/>
        </w:rPr>
        <w:t>em történt</w:t>
      </w:r>
    </w:p>
    <w:p w14:paraId="29D01812" w14:textId="23354D09" w:rsidR="00EC1F6D" w:rsidRDefault="00EC1F6D" w:rsidP="00C72DC2">
      <w:pPr>
        <w:spacing w:line="360" w:lineRule="auto"/>
        <w:jc w:val="both"/>
        <w:rPr>
          <w:rFonts w:ascii="Arial" w:hAnsi="Arial" w:cs="Arial"/>
        </w:rPr>
      </w:pPr>
      <w:r>
        <w:rPr>
          <w:rFonts w:ascii="Arial" w:hAnsi="Arial" w:cs="Arial"/>
        </w:rPr>
        <w:t xml:space="preserve">- </w:t>
      </w:r>
      <w:r w:rsidR="00400E82">
        <w:rPr>
          <w:rFonts w:ascii="Arial" w:hAnsi="Arial" w:cs="Arial"/>
        </w:rPr>
        <w:t>K</w:t>
      </w:r>
      <w:r>
        <w:rPr>
          <w:rFonts w:ascii="Arial" w:hAnsi="Arial" w:cs="Arial"/>
        </w:rPr>
        <w:t>emoterápia</w:t>
      </w:r>
    </w:p>
    <w:p w14:paraId="53C57080" w14:textId="7C41A28E" w:rsidR="00EC1F6D" w:rsidRDefault="00EC1F6D" w:rsidP="00C72DC2">
      <w:pPr>
        <w:spacing w:line="360" w:lineRule="auto"/>
        <w:jc w:val="both"/>
        <w:rPr>
          <w:rFonts w:ascii="Arial" w:hAnsi="Arial" w:cs="Arial"/>
        </w:rPr>
      </w:pPr>
      <w:r>
        <w:rPr>
          <w:rFonts w:ascii="Arial" w:hAnsi="Arial" w:cs="Arial"/>
        </w:rPr>
        <w:t xml:space="preserve">- </w:t>
      </w:r>
      <w:r w:rsidR="00400E82">
        <w:rPr>
          <w:rFonts w:ascii="Arial" w:hAnsi="Arial" w:cs="Arial"/>
        </w:rPr>
        <w:t>S</w:t>
      </w:r>
      <w:r>
        <w:rPr>
          <w:rFonts w:ascii="Arial" w:hAnsi="Arial" w:cs="Arial"/>
        </w:rPr>
        <w:t>ugárterápia</w:t>
      </w:r>
    </w:p>
    <w:p w14:paraId="46E0CBFB" w14:textId="07E5031A" w:rsidR="00EC1F6D" w:rsidRDefault="00EC1F6D" w:rsidP="00C72DC2">
      <w:pPr>
        <w:spacing w:line="360" w:lineRule="auto"/>
        <w:jc w:val="both"/>
        <w:rPr>
          <w:rFonts w:ascii="Arial" w:hAnsi="Arial" w:cs="Arial"/>
        </w:rPr>
      </w:pPr>
      <w:r>
        <w:rPr>
          <w:rFonts w:ascii="Arial" w:hAnsi="Arial" w:cs="Arial"/>
        </w:rPr>
        <w:t xml:space="preserve">- </w:t>
      </w:r>
      <w:r w:rsidR="00400E82">
        <w:rPr>
          <w:rFonts w:ascii="Arial" w:hAnsi="Arial" w:cs="Arial"/>
        </w:rPr>
        <w:t>R</w:t>
      </w:r>
      <w:r>
        <w:rPr>
          <w:rFonts w:ascii="Arial" w:hAnsi="Arial" w:cs="Arial"/>
        </w:rPr>
        <w:t>adiokemoterápia</w:t>
      </w:r>
      <w:r w:rsidR="00400E82">
        <w:rPr>
          <w:rFonts w:ascii="Arial" w:hAnsi="Arial" w:cs="Arial"/>
        </w:rPr>
        <w:t xml:space="preserve"> (RKT)</w:t>
      </w:r>
    </w:p>
    <w:p w14:paraId="77B4BEFB" w14:textId="77777777" w:rsidR="00400E82" w:rsidRDefault="00400E82" w:rsidP="00C72DC2">
      <w:pPr>
        <w:spacing w:line="360" w:lineRule="auto"/>
        <w:jc w:val="both"/>
        <w:rPr>
          <w:rFonts w:ascii="Arial" w:hAnsi="Arial" w:cs="Arial"/>
        </w:rPr>
      </w:pPr>
    </w:p>
    <w:p w14:paraId="0596F45E" w14:textId="7A86F198" w:rsidR="00EC1F6D" w:rsidRPr="00400E82" w:rsidRDefault="00EC1F6D" w:rsidP="00C72DC2">
      <w:pPr>
        <w:spacing w:line="360" w:lineRule="auto"/>
        <w:jc w:val="both"/>
        <w:rPr>
          <w:rFonts w:ascii="Arial" w:hAnsi="Arial" w:cs="Arial"/>
          <w:b/>
        </w:rPr>
      </w:pPr>
      <w:r w:rsidRPr="00400E82">
        <w:rPr>
          <w:rFonts w:ascii="Arial" w:hAnsi="Arial" w:cs="Arial"/>
          <w:b/>
        </w:rPr>
        <w:t>Beavatkozás típusa:</w:t>
      </w:r>
    </w:p>
    <w:p w14:paraId="746CB000" w14:textId="148F8B9B"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kétoldali adnexectomiával</w:t>
      </w:r>
    </w:p>
    <w:p w14:paraId="08A8E232" w14:textId="70CE4E81"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jobb oldali adnexectomiával</w:t>
      </w:r>
    </w:p>
    <w:p w14:paraId="51FA44BF" w14:textId="14494A1B"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bal oldali adnexectomiával</w:t>
      </w:r>
    </w:p>
    <w:p w14:paraId="092C3027" w14:textId="55AD1FF2"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kétoldali salpingectomiával</w:t>
      </w:r>
    </w:p>
    <w:p w14:paraId="7F3FF6B2" w14:textId="1B529FBE"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jobb oldali salpingectomiával</w:t>
      </w:r>
    </w:p>
    <w:p w14:paraId="53E80326" w14:textId="431C13EA"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 bal oldali salpingectomiával</w:t>
      </w:r>
    </w:p>
    <w:p w14:paraId="06CDA5A5" w14:textId="36D2E615"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Hysterectomia</w:t>
      </w:r>
    </w:p>
    <w:p w14:paraId="1A586071" w14:textId="081AED46"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Wertheim műtét</w:t>
      </w:r>
    </w:p>
    <w:p w14:paraId="4B789D0D" w14:textId="6A4EA5D7"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Trachelectomia</w:t>
      </w:r>
    </w:p>
    <w:p w14:paraId="6D2DD8EE" w14:textId="26FCC7F1"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Teljes exenteratio</w:t>
      </w:r>
    </w:p>
    <w:p w14:paraId="12E8212B" w14:textId="47573ECD"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Elülső exenteratio</w:t>
      </w:r>
    </w:p>
    <w:p w14:paraId="6E4D2817" w14:textId="361575C4" w:rsidR="00EC1F6D" w:rsidRP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Hátsó exenteratio</w:t>
      </w:r>
    </w:p>
    <w:p w14:paraId="25EF5399" w14:textId="100F9040" w:rsidR="00EC1F6D" w:rsidRDefault="00A553B8" w:rsidP="00EC1F6D">
      <w:pPr>
        <w:spacing w:line="360" w:lineRule="auto"/>
        <w:jc w:val="both"/>
        <w:rPr>
          <w:rFonts w:ascii="Arial" w:hAnsi="Arial" w:cs="Arial"/>
        </w:rPr>
      </w:pPr>
      <w:r>
        <w:rPr>
          <w:rFonts w:ascii="Arial" w:hAnsi="Arial" w:cs="Arial"/>
        </w:rPr>
        <w:t xml:space="preserve">- </w:t>
      </w:r>
      <w:r w:rsidR="00EC1F6D" w:rsidRPr="00EC1F6D">
        <w:rPr>
          <w:rFonts w:ascii="Arial" w:hAnsi="Arial" w:cs="Arial"/>
        </w:rPr>
        <w:t>Egyéb:</w:t>
      </w:r>
      <w:r w:rsidR="0097562C">
        <w:rPr>
          <w:rFonts w:ascii="Arial" w:hAnsi="Arial" w:cs="Arial"/>
        </w:rPr>
        <w:t xml:space="preserve"> __</w:t>
      </w:r>
    </w:p>
    <w:p w14:paraId="2AF10D45" w14:textId="77777777" w:rsidR="00400E82" w:rsidRDefault="00400E82" w:rsidP="00EC1F6D">
      <w:pPr>
        <w:spacing w:line="360" w:lineRule="auto"/>
        <w:jc w:val="both"/>
        <w:rPr>
          <w:rFonts w:ascii="Arial" w:hAnsi="Arial" w:cs="Arial"/>
        </w:rPr>
      </w:pPr>
    </w:p>
    <w:p w14:paraId="754F7196" w14:textId="2C63BF3B" w:rsidR="00A553B8" w:rsidRDefault="00A553B8" w:rsidP="00EC1F6D">
      <w:pPr>
        <w:spacing w:line="360" w:lineRule="auto"/>
        <w:jc w:val="both"/>
        <w:rPr>
          <w:rFonts w:ascii="Arial" w:hAnsi="Arial" w:cs="Arial"/>
          <w:b/>
        </w:rPr>
      </w:pPr>
      <w:r w:rsidRPr="00400E82">
        <w:rPr>
          <w:rFonts w:ascii="Arial" w:hAnsi="Arial" w:cs="Arial"/>
          <w:b/>
        </w:rPr>
        <w:t>Tumor hisztológiai típusa:</w:t>
      </w:r>
      <w:r w:rsidR="00400E82" w:rsidRPr="00400E82">
        <w:rPr>
          <w:rFonts w:ascii="Arial" w:hAnsi="Arial" w:cs="Arial"/>
        </w:rPr>
        <w:t xml:space="preserve"> </w:t>
      </w:r>
      <w:r w:rsidR="00882B1E" w:rsidRPr="00400E82">
        <w:rPr>
          <w:rFonts w:ascii="Arial" w:hAnsi="Arial" w:cs="Arial"/>
        </w:rPr>
        <w:t xml:space="preserve">(2. </w:t>
      </w:r>
      <w:r w:rsidR="00882B1E">
        <w:rPr>
          <w:rFonts w:ascii="Arial" w:hAnsi="Arial" w:cs="Arial"/>
        </w:rPr>
        <w:t>M</w:t>
      </w:r>
      <w:r w:rsidR="00882B1E" w:rsidRPr="00400E82">
        <w:rPr>
          <w:rFonts w:ascii="Arial" w:hAnsi="Arial" w:cs="Arial"/>
        </w:rPr>
        <w:t>egjegyzés)</w:t>
      </w:r>
    </w:p>
    <w:p w14:paraId="2608742B" w14:textId="6607DBB2" w:rsidR="004D6966" w:rsidRDefault="004D6966" w:rsidP="004D6966">
      <w:pPr>
        <w:autoSpaceDE w:val="0"/>
        <w:spacing w:line="360" w:lineRule="auto"/>
        <w:ind w:firstLine="15"/>
        <w:rPr>
          <w:rFonts w:ascii="Arial" w:hAnsi="Arial" w:cs="Arial"/>
          <w:sz w:val="20"/>
          <w:szCs w:val="20"/>
        </w:rPr>
      </w:pPr>
      <w:r w:rsidRPr="004D6966">
        <w:rPr>
          <w:rFonts w:ascii="Arial" w:hAnsi="Arial" w:cs="Arial"/>
        </w:rPr>
        <w:lastRenderedPageBreak/>
        <w:t>- Invazív carcinoma típusa:</w:t>
      </w:r>
      <w:r w:rsidR="00882B1E">
        <w:rPr>
          <w:rFonts w:ascii="Arial" w:hAnsi="Arial" w:cs="Arial"/>
        </w:rPr>
        <w:t xml:space="preserve"> __</w:t>
      </w:r>
    </w:p>
    <w:p w14:paraId="1B0424C8" w14:textId="0BFBA2BE" w:rsidR="004D6966" w:rsidRDefault="004D6966" w:rsidP="004D6966">
      <w:pPr>
        <w:autoSpaceDE w:val="0"/>
        <w:spacing w:line="360" w:lineRule="auto"/>
        <w:ind w:firstLine="15"/>
        <w:rPr>
          <w:rFonts w:ascii="Arial" w:hAnsi="Arial" w:cs="Arial"/>
        </w:rPr>
      </w:pPr>
      <w:r w:rsidRPr="004D6966">
        <w:rPr>
          <w:rFonts w:ascii="Arial" w:hAnsi="Arial" w:cs="Arial"/>
        </w:rPr>
        <w:t>- Nincs invazív carcinoma</w:t>
      </w:r>
      <w:r>
        <w:rPr>
          <w:rFonts w:ascii="Arial" w:hAnsi="Arial" w:cs="Arial"/>
        </w:rPr>
        <w:t>, csak dysplasia:</w:t>
      </w:r>
      <w:r w:rsidR="00882B1E">
        <w:rPr>
          <w:rFonts w:ascii="Arial" w:hAnsi="Arial" w:cs="Arial"/>
        </w:rPr>
        <w:t xml:space="preserve"> __</w:t>
      </w:r>
    </w:p>
    <w:p w14:paraId="28C93AF0" w14:textId="77777777" w:rsidR="00400E82" w:rsidRPr="00400E82" w:rsidRDefault="00400E82" w:rsidP="00EC1F6D">
      <w:pPr>
        <w:spacing w:line="360" w:lineRule="auto"/>
        <w:jc w:val="both"/>
        <w:rPr>
          <w:rFonts w:ascii="Arial" w:hAnsi="Arial" w:cs="Arial"/>
          <w:b/>
        </w:rPr>
      </w:pPr>
    </w:p>
    <w:p w14:paraId="4BED6A17" w14:textId="6531F4DB" w:rsidR="004136D7" w:rsidRPr="00400E82" w:rsidRDefault="004136D7" w:rsidP="00A553B8">
      <w:pPr>
        <w:spacing w:line="360" w:lineRule="auto"/>
        <w:jc w:val="both"/>
        <w:rPr>
          <w:rFonts w:ascii="Arial" w:hAnsi="Arial" w:cs="Arial"/>
          <w:b/>
        </w:rPr>
      </w:pPr>
      <w:r w:rsidRPr="00400E82">
        <w:rPr>
          <w:rFonts w:ascii="Arial" w:hAnsi="Arial" w:cs="Arial"/>
          <w:b/>
        </w:rPr>
        <w:t>Szöveti grade:</w:t>
      </w:r>
      <w:r w:rsidR="00400E82" w:rsidRPr="00400E82">
        <w:rPr>
          <w:rFonts w:ascii="Arial" w:hAnsi="Arial" w:cs="Arial"/>
        </w:rPr>
        <w:t xml:space="preserve"> (3. Megjegyzés)</w:t>
      </w:r>
    </w:p>
    <w:p w14:paraId="25BE6FD2" w14:textId="7518E9CB" w:rsidR="004136D7" w:rsidRPr="00400E82" w:rsidRDefault="00400E82" w:rsidP="00400E82">
      <w:pPr>
        <w:spacing w:line="360" w:lineRule="auto"/>
        <w:jc w:val="both"/>
        <w:rPr>
          <w:rFonts w:ascii="Arial" w:hAnsi="Arial" w:cs="Arial"/>
        </w:rPr>
      </w:pPr>
      <w:r w:rsidRPr="00400E82">
        <w:rPr>
          <w:rFonts w:ascii="Arial" w:hAnsi="Arial" w:cs="Arial"/>
        </w:rPr>
        <w:t>-</w:t>
      </w:r>
      <w:r>
        <w:rPr>
          <w:rFonts w:ascii="Arial" w:hAnsi="Arial" w:cs="Arial"/>
        </w:rPr>
        <w:t xml:space="preserve"> </w:t>
      </w:r>
      <w:r w:rsidR="004136D7" w:rsidRPr="00400E82">
        <w:rPr>
          <w:rFonts w:ascii="Arial" w:hAnsi="Arial" w:cs="Arial"/>
        </w:rPr>
        <w:t>Jól differenciált (G1)</w:t>
      </w:r>
    </w:p>
    <w:p w14:paraId="15D48F40" w14:textId="162DFA4F" w:rsidR="004136D7" w:rsidRPr="004136D7" w:rsidRDefault="00400E82" w:rsidP="004136D7">
      <w:pPr>
        <w:spacing w:line="360" w:lineRule="auto"/>
        <w:jc w:val="both"/>
        <w:rPr>
          <w:rFonts w:ascii="Arial" w:hAnsi="Arial" w:cs="Arial"/>
        </w:rPr>
      </w:pPr>
      <w:r>
        <w:rPr>
          <w:rFonts w:ascii="Arial" w:hAnsi="Arial" w:cs="Arial"/>
        </w:rPr>
        <w:t xml:space="preserve">- </w:t>
      </w:r>
      <w:r w:rsidR="004136D7" w:rsidRPr="004136D7">
        <w:rPr>
          <w:rFonts w:ascii="Arial" w:hAnsi="Arial" w:cs="Arial"/>
        </w:rPr>
        <w:t>Közepesen differenciált (G2)</w:t>
      </w:r>
    </w:p>
    <w:p w14:paraId="16885A6D" w14:textId="78A3A1D6" w:rsidR="004136D7" w:rsidRPr="004136D7" w:rsidRDefault="00400E82" w:rsidP="004136D7">
      <w:pPr>
        <w:spacing w:line="360" w:lineRule="auto"/>
        <w:jc w:val="both"/>
        <w:rPr>
          <w:rFonts w:ascii="Arial" w:hAnsi="Arial" w:cs="Arial"/>
        </w:rPr>
      </w:pPr>
      <w:r>
        <w:rPr>
          <w:rFonts w:ascii="Arial" w:hAnsi="Arial" w:cs="Arial"/>
        </w:rPr>
        <w:t xml:space="preserve">- </w:t>
      </w:r>
      <w:r w:rsidR="004136D7" w:rsidRPr="004136D7">
        <w:rPr>
          <w:rFonts w:ascii="Arial" w:hAnsi="Arial" w:cs="Arial"/>
        </w:rPr>
        <w:t>Rosszul diferenciált (G3)</w:t>
      </w:r>
    </w:p>
    <w:p w14:paraId="704FAAE6" w14:textId="185E507B" w:rsidR="004136D7" w:rsidRDefault="00400E82" w:rsidP="004136D7">
      <w:pPr>
        <w:spacing w:line="360" w:lineRule="auto"/>
        <w:jc w:val="both"/>
        <w:rPr>
          <w:rFonts w:ascii="Arial" w:hAnsi="Arial" w:cs="Arial"/>
        </w:rPr>
      </w:pPr>
      <w:r>
        <w:rPr>
          <w:rFonts w:ascii="Arial" w:hAnsi="Arial" w:cs="Arial"/>
        </w:rPr>
        <w:t xml:space="preserve">- </w:t>
      </w:r>
      <w:r w:rsidR="004136D7" w:rsidRPr="004136D7">
        <w:rPr>
          <w:rFonts w:ascii="Arial" w:hAnsi="Arial" w:cs="Arial"/>
        </w:rPr>
        <w:t>Nem megítélhető</w:t>
      </w:r>
    </w:p>
    <w:p w14:paraId="26C08038" w14:textId="77777777" w:rsidR="0097562C" w:rsidRPr="005F7FE4" w:rsidRDefault="0097562C" w:rsidP="004136D7">
      <w:pPr>
        <w:spacing w:line="360" w:lineRule="auto"/>
        <w:jc w:val="both"/>
        <w:rPr>
          <w:rFonts w:ascii="Arial" w:hAnsi="Arial" w:cs="Arial"/>
          <w:b/>
        </w:rPr>
      </w:pPr>
    </w:p>
    <w:p w14:paraId="1C7CB479" w14:textId="1F96E64B" w:rsidR="00A553B8" w:rsidRDefault="00A553B8" w:rsidP="00A553B8">
      <w:pPr>
        <w:spacing w:line="360" w:lineRule="auto"/>
        <w:jc w:val="both"/>
        <w:rPr>
          <w:rFonts w:ascii="Arial" w:hAnsi="Arial" w:cs="Arial"/>
          <w:b/>
        </w:rPr>
      </w:pPr>
      <w:r w:rsidRPr="00400E82">
        <w:rPr>
          <w:rFonts w:ascii="Arial" w:hAnsi="Arial" w:cs="Arial"/>
          <w:b/>
        </w:rPr>
        <w:t>Tumor lokalizáció:</w:t>
      </w:r>
      <w:r w:rsidRPr="00882B1E">
        <w:rPr>
          <w:rFonts w:ascii="Arial" w:hAnsi="Arial" w:cs="Arial"/>
        </w:rPr>
        <w:t xml:space="preserve"> </w:t>
      </w:r>
      <w:r w:rsidR="00F10376" w:rsidRPr="00882B1E">
        <w:rPr>
          <w:rFonts w:ascii="Arial" w:hAnsi="Arial" w:cs="Arial"/>
        </w:rPr>
        <w:t>__</w:t>
      </w:r>
    </w:p>
    <w:p w14:paraId="136F6445" w14:textId="77777777" w:rsidR="0097562C" w:rsidRPr="00400E82" w:rsidRDefault="0097562C" w:rsidP="00A553B8">
      <w:pPr>
        <w:spacing w:line="360" w:lineRule="auto"/>
        <w:jc w:val="both"/>
        <w:rPr>
          <w:rFonts w:ascii="Arial" w:hAnsi="Arial" w:cs="Arial"/>
          <w:b/>
        </w:rPr>
      </w:pPr>
    </w:p>
    <w:p w14:paraId="5E4C0590" w14:textId="41AB29BE" w:rsidR="00A553B8" w:rsidRDefault="006F407C" w:rsidP="00A553B8">
      <w:pPr>
        <w:spacing w:line="360" w:lineRule="auto"/>
        <w:jc w:val="both"/>
        <w:rPr>
          <w:rFonts w:ascii="Arial" w:hAnsi="Arial" w:cs="Arial"/>
          <w:b/>
        </w:rPr>
      </w:pPr>
      <w:r>
        <w:rPr>
          <w:rFonts w:ascii="Arial" w:hAnsi="Arial" w:cs="Arial"/>
          <w:b/>
        </w:rPr>
        <w:t>Tumor méret:</w:t>
      </w:r>
    </w:p>
    <w:p w14:paraId="28DCFCB0" w14:textId="534F6394" w:rsidR="006F407C" w:rsidRDefault="006F407C" w:rsidP="00A553B8">
      <w:pPr>
        <w:spacing w:line="360" w:lineRule="auto"/>
        <w:jc w:val="both"/>
        <w:rPr>
          <w:rFonts w:ascii="Arial" w:hAnsi="Arial" w:cs="Arial"/>
        </w:rPr>
      </w:pPr>
      <w:r>
        <w:rPr>
          <w:rFonts w:ascii="Arial" w:hAnsi="Arial" w:cs="Arial"/>
        </w:rPr>
        <w:t>- Tumor legnagyobb átmérője: __ mm</w:t>
      </w:r>
    </w:p>
    <w:p w14:paraId="00E14167" w14:textId="42ECF6DA" w:rsidR="00183BFC" w:rsidRDefault="006F407C" w:rsidP="005F7FE4">
      <w:pPr>
        <w:spacing w:line="360" w:lineRule="auto"/>
        <w:jc w:val="both"/>
        <w:rPr>
          <w:rFonts w:ascii="Arial" w:hAnsi="Arial" w:cs="Arial"/>
        </w:rPr>
      </w:pPr>
      <w:r>
        <w:rPr>
          <w:rFonts w:ascii="Arial" w:hAnsi="Arial" w:cs="Arial"/>
        </w:rPr>
        <w:t>- Tumor legnagyobb horizontális kiterjedése: __ mm</w:t>
      </w:r>
    </w:p>
    <w:p w14:paraId="17C6E8CE" w14:textId="166D1B10" w:rsidR="004443D8" w:rsidRDefault="004443D8" w:rsidP="005F7FE4">
      <w:pPr>
        <w:spacing w:line="360" w:lineRule="auto"/>
        <w:jc w:val="both"/>
        <w:rPr>
          <w:rFonts w:ascii="Arial" w:hAnsi="Arial" w:cs="Arial"/>
        </w:rPr>
      </w:pPr>
    </w:p>
    <w:p w14:paraId="5EF225CD" w14:textId="7626CC6E" w:rsidR="004443D8" w:rsidRDefault="004443D8" w:rsidP="004443D8">
      <w:pPr>
        <w:spacing w:line="360" w:lineRule="auto"/>
        <w:jc w:val="both"/>
        <w:rPr>
          <w:rFonts w:ascii="Arial" w:hAnsi="Arial" w:cs="Arial"/>
          <w:b/>
        </w:rPr>
      </w:pPr>
      <w:r>
        <w:rPr>
          <w:rFonts w:ascii="Arial" w:hAnsi="Arial" w:cs="Arial"/>
          <w:b/>
        </w:rPr>
        <w:t>Többgócúság:</w:t>
      </w:r>
      <w:r w:rsidR="00990E78" w:rsidRPr="00990E78">
        <w:rPr>
          <w:rFonts w:ascii="Arial" w:hAnsi="Arial" w:cs="Arial"/>
        </w:rPr>
        <w:t xml:space="preserve"> (4. Megjegyzés)</w:t>
      </w:r>
    </w:p>
    <w:p w14:paraId="0AA1015E" w14:textId="77777777" w:rsidR="004443D8" w:rsidRDefault="004443D8" w:rsidP="004443D8">
      <w:pPr>
        <w:spacing w:line="360" w:lineRule="auto"/>
        <w:jc w:val="both"/>
        <w:rPr>
          <w:rFonts w:ascii="Arial" w:hAnsi="Arial" w:cs="Arial"/>
        </w:rPr>
      </w:pPr>
      <w:r w:rsidRPr="005F7FE4">
        <w:rPr>
          <w:rFonts w:ascii="Arial" w:hAnsi="Arial" w:cs="Arial"/>
        </w:rPr>
        <w:t xml:space="preserve">- </w:t>
      </w:r>
      <w:r>
        <w:rPr>
          <w:rFonts w:ascii="Arial" w:hAnsi="Arial" w:cs="Arial"/>
        </w:rPr>
        <w:t>Nem azonosítható</w:t>
      </w:r>
    </w:p>
    <w:p w14:paraId="5DBE2918" w14:textId="77777777" w:rsidR="004443D8" w:rsidRDefault="004443D8" w:rsidP="004443D8">
      <w:pPr>
        <w:spacing w:line="360" w:lineRule="auto"/>
        <w:jc w:val="both"/>
        <w:rPr>
          <w:rFonts w:ascii="Arial" w:hAnsi="Arial" w:cs="Arial"/>
        </w:rPr>
      </w:pPr>
      <w:r>
        <w:rPr>
          <w:rFonts w:ascii="Arial" w:hAnsi="Arial" w:cs="Arial"/>
        </w:rPr>
        <w:t>- Azonosítható</w:t>
      </w:r>
    </w:p>
    <w:p w14:paraId="633B7587" w14:textId="77777777" w:rsidR="004443D8" w:rsidRDefault="004443D8" w:rsidP="004443D8">
      <w:pPr>
        <w:spacing w:line="360" w:lineRule="auto"/>
        <w:ind w:left="720"/>
        <w:jc w:val="both"/>
        <w:rPr>
          <w:rFonts w:ascii="Arial" w:hAnsi="Arial" w:cs="Arial"/>
        </w:rPr>
      </w:pPr>
      <w:r>
        <w:rPr>
          <w:rFonts w:ascii="Arial" w:hAnsi="Arial" w:cs="Arial"/>
        </w:rPr>
        <w:t>- További gócok mérete, lokalizációja: __</w:t>
      </w:r>
    </w:p>
    <w:p w14:paraId="72246A80" w14:textId="37491288" w:rsidR="009C21AE" w:rsidRPr="005F7FE4" w:rsidRDefault="009C21AE" w:rsidP="005F7FE4">
      <w:pPr>
        <w:spacing w:line="360" w:lineRule="auto"/>
        <w:jc w:val="both"/>
        <w:rPr>
          <w:rFonts w:ascii="Arial" w:hAnsi="Arial" w:cs="Arial"/>
        </w:rPr>
      </w:pPr>
    </w:p>
    <w:p w14:paraId="3FA1FAB2" w14:textId="710A032C" w:rsidR="00F10376" w:rsidRPr="00F10376" w:rsidRDefault="004136D7" w:rsidP="00A553B8">
      <w:pPr>
        <w:spacing w:line="360" w:lineRule="auto"/>
        <w:jc w:val="both"/>
        <w:rPr>
          <w:rFonts w:ascii="Arial" w:hAnsi="Arial" w:cs="Arial"/>
        </w:rPr>
      </w:pPr>
      <w:r w:rsidRPr="005F7FE4">
        <w:rPr>
          <w:rFonts w:ascii="Arial" w:hAnsi="Arial" w:cs="Arial"/>
          <w:b/>
        </w:rPr>
        <w:t>Stromalis invázió:</w:t>
      </w:r>
      <w:r w:rsidR="00CE2C8D" w:rsidRPr="00CE2C8D">
        <w:rPr>
          <w:rFonts w:ascii="Arial" w:hAnsi="Arial" w:cs="Arial"/>
        </w:rPr>
        <w:t xml:space="preserve"> (</w:t>
      </w:r>
      <w:r w:rsidR="00990E78">
        <w:rPr>
          <w:rFonts w:ascii="Arial" w:hAnsi="Arial" w:cs="Arial"/>
        </w:rPr>
        <w:t>5</w:t>
      </w:r>
      <w:r w:rsidR="00CE2C8D" w:rsidRPr="00CE2C8D">
        <w:rPr>
          <w:rFonts w:ascii="Arial" w:hAnsi="Arial" w:cs="Arial"/>
        </w:rPr>
        <w:t>. Megjegyzés)</w:t>
      </w:r>
    </w:p>
    <w:p w14:paraId="009294F2" w14:textId="5775AC2B" w:rsidR="004136D7" w:rsidRDefault="004136D7" w:rsidP="00A553B8">
      <w:pPr>
        <w:spacing w:line="360" w:lineRule="auto"/>
        <w:jc w:val="both"/>
        <w:rPr>
          <w:rFonts w:ascii="Arial" w:hAnsi="Arial" w:cs="Arial"/>
        </w:rPr>
      </w:pPr>
      <w:r>
        <w:rPr>
          <w:rFonts w:ascii="Arial" w:hAnsi="Arial" w:cs="Arial"/>
        </w:rPr>
        <w:t xml:space="preserve">- </w:t>
      </w:r>
      <w:r w:rsidR="0097562C">
        <w:rPr>
          <w:rFonts w:ascii="Arial" w:hAnsi="Arial" w:cs="Arial"/>
        </w:rPr>
        <w:t>Stromalis invázió</w:t>
      </w:r>
      <w:r w:rsidR="006F407C">
        <w:rPr>
          <w:rFonts w:ascii="Arial" w:hAnsi="Arial" w:cs="Arial"/>
        </w:rPr>
        <w:t xml:space="preserve"> mérete: __ mm</w:t>
      </w:r>
    </w:p>
    <w:p w14:paraId="2C6DF120" w14:textId="585AD313" w:rsidR="006F407C" w:rsidRDefault="00882B1E" w:rsidP="006F407C">
      <w:pPr>
        <w:spacing w:line="360" w:lineRule="auto"/>
        <w:jc w:val="both"/>
        <w:rPr>
          <w:rFonts w:ascii="Arial" w:hAnsi="Arial" w:cs="Arial"/>
        </w:rPr>
      </w:pPr>
      <w:r>
        <w:rPr>
          <w:rFonts w:ascii="Arial" w:hAnsi="Arial" w:cs="Arial"/>
        </w:rPr>
        <w:t xml:space="preserve">- </w:t>
      </w:r>
      <w:r w:rsidR="009C21AE">
        <w:rPr>
          <w:rFonts w:ascii="Arial" w:hAnsi="Arial" w:cs="Arial"/>
        </w:rPr>
        <w:t>S</w:t>
      </w:r>
      <w:r>
        <w:rPr>
          <w:rFonts w:ascii="Arial" w:hAnsi="Arial" w:cs="Arial"/>
        </w:rPr>
        <w:t>tromalis inváziónak megfelelően a cervix legnagyobb vastagsága: __ mm</w:t>
      </w:r>
    </w:p>
    <w:p w14:paraId="2F60577F" w14:textId="52F93D62" w:rsidR="009C21AE" w:rsidRDefault="009C21AE" w:rsidP="006F407C">
      <w:pPr>
        <w:spacing w:line="360" w:lineRule="auto"/>
        <w:jc w:val="both"/>
        <w:rPr>
          <w:rFonts w:ascii="Arial" w:hAnsi="Arial" w:cs="Arial"/>
        </w:rPr>
      </w:pPr>
      <w:r>
        <w:rPr>
          <w:rFonts w:ascii="Arial" w:hAnsi="Arial" w:cs="Arial"/>
        </w:rPr>
        <w:t xml:space="preserve">- Stromalis invázió cervicalis kiterjedése: </w:t>
      </w:r>
    </w:p>
    <w:p w14:paraId="3EB4BF07" w14:textId="05F4CDD6" w:rsidR="009C21AE" w:rsidRDefault="004443D8" w:rsidP="009C21AE">
      <w:pPr>
        <w:spacing w:line="360" w:lineRule="auto"/>
        <w:ind w:left="720"/>
        <w:jc w:val="both"/>
        <w:rPr>
          <w:rFonts w:ascii="Arial" w:hAnsi="Arial" w:cs="Arial"/>
        </w:rPr>
      </w:pPr>
      <w:r>
        <w:rPr>
          <w:rFonts w:ascii="Arial" w:hAnsi="Arial" w:cs="Arial"/>
        </w:rPr>
        <w:t>- Cervix belső</w:t>
      </w:r>
      <w:r w:rsidR="009C21AE">
        <w:rPr>
          <w:rFonts w:ascii="Arial" w:hAnsi="Arial" w:cs="Arial"/>
        </w:rPr>
        <w:t xml:space="preserve"> harmad érintett</w:t>
      </w:r>
    </w:p>
    <w:p w14:paraId="284FDDA7" w14:textId="1F804703" w:rsidR="009C21AE" w:rsidRDefault="009C21AE" w:rsidP="009C21AE">
      <w:pPr>
        <w:spacing w:line="360" w:lineRule="auto"/>
        <w:ind w:left="720"/>
        <w:jc w:val="both"/>
        <w:rPr>
          <w:rFonts w:ascii="Arial" w:hAnsi="Arial" w:cs="Arial"/>
        </w:rPr>
      </w:pPr>
      <w:r>
        <w:rPr>
          <w:rFonts w:ascii="Arial" w:hAnsi="Arial" w:cs="Arial"/>
        </w:rPr>
        <w:t>- Cervix középső harmad érintett</w:t>
      </w:r>
    </w:p>
    <w:p w14:paraId="62563B48" w14:textId="5C88CC6A" w:rsidR="005402DE" w:rsidRDefault="009C21AE" w:rsidP="005402DE">
      <w:pPr>
        <w:spacing w:line="360" w:lineRule="auto"/>
        <w:ind w:left="720"/>
        <w:jc w:val="both"/>
        <w:rPr>
          <w:rFonts w:ascii="Arial" w:hAnsi="Arial" w:cs="Arial"/>
        </w:rPr>
      </w:pPr>
      <w:r>
        <w:rPr>
          <w:rFonts w:ascii="Arial" w:hAnsi="Arial" w:cs="Arial"/>
        </w:rPr>
        <w:t>- Cervix külső harmad érintett</w:t>
      </w:r>
    </w:p>
    <w:p w14:paraId="0716EC0F" w14:textId="156A9DFE" w:rsidR="005402DE" w:rsidRDefault="005402DE" w:rsidP="005402DE">
      <w:pPr>
        <w:spacing w:line="360" w:lineRule="auto"/>
        <w:jc w:val="both"/>
        <w:rPr>
          <w:rFonts w:ascii="Arial" w:hAnsi="Arial" w:cs="Arial"/>
        </w:rPr>
      </w:pPr>
    </w:p>
    <w:p w14:paraId="336662AB" w14:textId="3C2EB240" w:rsidR="005402DE" w:rsidRPr="00BA4806" w:rsidRDefault="005402DE" w:rsidP="005402DE">
      <w:pPr>
        <w:spacing w:line="360" w:lineRule="auto"/>
        <w:jc w:val="both"/>
        <w:rPr>
          <w:rFonts w:ascii="Arial" w:hAnsi="Arial" w:cs="Arial"/>
        </w:rPr>
      </w:pPr>
      <w:r w:rsidRPr="005F7FE4">
        <w:rPr>
          <w:rFonts w:ascii="Arial" w:hAnsi="Arial" w:cs="Arial"/>
          <w:b/>
        </w:rPr>
        <w:t>Silva mintázat:</w:t>
      </w:r>
      <w:r w:rsidRPr="00BA4806">
        <w:rPr>
          <w:rFonts w:ascii="Arial" w:hAnsi="Arial" w:cs="Arial"/>
        </w:rPr>
        <w:t xml:space="preserve"> (</w:t>
      </w:r>
      <w:r w:rsidR="00990E78">
        <w:rPr>
          <w:rFonts w:ascii="Arial" w:hAnsi="Arial" w:cs="Arial"/>
        </w:rPr>
        <w:t>6</w:t>
      </w:r>
      <w:r w:rsidRPr="00BA4806">
        <w:rPr>
          <w:rFonts w:ascii="Arial" w:hAnsi="Arial" w:cs="Arial"/>
        </w:rPr>
        <w:t>. Megjegyzés)</w:t>
      </w:r>
    </w:p>
    <w:p w14:paraId="79E40067" w14:textId="77777777" w:rsidR="005402DE" w:rsidRDefault="005402DE" w:rsidP="005402DE">
      <w:pPr>
        <w:spacing w:line="360" w:lineRule="auto"/>
        <w:jc w:val="both"/>
        <w:rPr>
          <w:rFonts w:ascii="Arial" w:hAnsi="Arial" w:cs="Arial"/>
        </w:rPr>
      </w:pPr>
      <w:r>
        <w:rPr>
          <w:rFonts w:ascii="Arial" w:hAnsi="Arial" w:cs="Arial"/>
        </w:rPr>
        <w:t>- A mintázat</w:t>
      </w:r>
    </w:p>
    <w:p w14:paraId="3AF057CB" w14:textId="77777777" w:rsidR="005402DE" w:rsidRDefault="005402DE" w:rsidP="005402DE">
      <w:pPr>
        <w:spacing w:line="360" w:lineRule="auto"/>
        <w:jc w:val="both"/>
        <w:rPr>
          <w:rFonts w:ascii="Arial" w:hAnsi="Arial" w:cs="Arial"/>
        </w:rPr>
      </w:pPr>
      <w:r>
        <w:rPr>
          <w:rFonts w:ascii="Arial" w:hAnsi="Arial" w:cs="Arial"/>
        </w:rPr>
        <w:t>- B mintázat</w:t>
      </w:r>
    </w:p>
    <w:p w14:paraId="3164E1A3" w14:textId="77777777" w:rsidR="005402DE" w:rsidRDefault="005402DE" w:rsidP="005402DE">
      <w:pPr>
        <w:spacing w:line="360" w:lineRule="auto"/>
        <w:jc w:val="both"/>
        <w:rPr>
          <w:rFonts w:ascii="Arial" w:hAnsi="Arial" w:cs="Arial"/>
        </w:rPr>
      </w:pPr>
      <w:r>
        <w:rPr>
          <w:rFonts w:ascii="Arial" w:hAnsi="Arial" w:cs="Arial"/>
        </w:rPr>
        <w:t>- C mintázat</w:t>
      </w:r>
    </w:p>
    <w:p w14:paraId="1AB945C6" w14:textId="785FB7FE" w:rsidR="00183BFC" w:rsidRDefault="00183BFC" w:rsidP="00A553B8">
      <w:pPr>
        <w:spacing w:line="360" w:lineRule="auto"/>
        <w:jc w:val="both"/>
        <w:rPr>
          <w:rFonts w:ascii="Arial" w:hAnsi="Arial" w:cs="Arial"/>
        </w:rPr>
      </w:pPr>
    </w:p>
    <w:p w14:paraId="582C3354" w14:textId="2E0EC938" w:rsidR="00183BFC" w:rsidRPr="00183BFC" w:rsidRDefault="00183BFC" w:rsidP="00A553B8">
      <w:pPr>
        <w:spacing w:line="360" w:lineRule="auto"/>
        <w:jc w:val="both"/>
        <w:rPr>
          <w:rFonts w:ascii="Arial" w:hAnsi="Arial" w:cs="Arial"/>
          <w:b/>
        </w:rPr>
      </w:pPr>
      <w:r w:rsidRPr="00183BFC">
        <w:rPr>
          <w:rFonts w:ascii="Arial" w:hAnsi="Arial" w:cs="Arial"/>
          <w:b/>
        </w:rPr>
        <w:t>Dysplasia:</w:t>
      </w:r>
    </w:p>
    <w:p w14:paraId="52AC4D2A" w14:textId="58533F82" w:rsidR="00183BFC" w:rsidRDefault="00183BFC" w:rsidP="00183BFC">
      <w:pPr>
        <w:spacing w:line="360" w:lineRule="auto"/>
        <w:jc w:val="both"/>
        <w:rPr>
          <w:rFonts w:ascii="Arial" w:hAnsi="Arial" w:cs="Arial"/>
        </w:rPr>
      </w:pPr>
      <w:r w:rsidRPr="00183BFC">
        <w:rPr>
          <w:rFonts w:ascii="Arial" w:hAnsi="Arial" w:cs="Arial"/>
        </w:rPr>
        <w:t>-</w:t>
      </w:r>
      <w:r>
        <w:rPr>
          <w:rFonts w:ascii="Arial" w:hAnsi="Arial" w:cs="Arial"/>
        </w:rPr>
        <w:t xml:space="preserve"> Nincs jelen</w:t>
      </w:r>
    </w:p>
    <w:p w14:paraId="0CB83479" w14:textId="7C45AA6B" w:rsidR="00183BFC" w:rsidRDefault="00183BFC" w:rsidP="00183BFC">
      <w:pPr>
        <w:spacing w:line="360" w:lineRule="auto"/>
        <w:jc w:val="both"/>
        <w:rPr>
          <w:rFonts w:ascii="Arial" w:hAnsi="Arial" w:cs="Arial"/>
        </w:rPr>
      </w:pPr>
      <w:r>
        <w:rPr>
          <w:rFonts w:ascii="Arial" w:hAnsi="Arial" w:cs="Arial"/>
        </w:rPr>
        <w:t>- Jelen van</w:t>
      </w:r>
    </w:p>
    <w:p w14:paraId="17A7BD70" w14:textId="72CE772D" w:rsidR="00183BFC" w:rsidRDefault="00183BFC" w:rsidP="00183BFC">
      <w:pPr>
        <w:spacing w:line="360" w:lineRule="auto"/>
        <w:ind w:left="720"/>
        <w:jc w:val="both"/>
        <w:rPr>
          <w:rFonts w:ascii="Arial" w:hAnsi="Arial" w:cs="Arial"/>
        </w:rPr>
      </w:pPr>
      <w:r>
        <w:rPr>
          <w:rFonts w:ascii="Arial" w:hAnsi="Arial" w:cs="Arial"/>
        </w:rPr>
        <w:t>- Dysplasia típusa:</w:t>
      </w:r>
    </w:p>
    <w:p w14:paraId="7ED79AC9" w14:textId="7C23A8B5" w:rsidR="00183BFC" w:rsidRP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LSIL (CIN I)</w:t>
      </w:r>
    </w:p>
    <w:p w14:paraId="3059FFC4" w14:textId="10E14E45" w:rsidR="00183BFC" w:rsidRP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HSIL (CIN II)</w:t>
      </w:r>
    </w:p>
    <w:p w14:paraId="07B5C7AA" w14:textId="25F197C2" w:rsidR="00183BFC" w:rsidRP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HSIL (CIN III)</w:t>
      </w:r>
    </w:p>
    <w:p w14:paraId="63B986D8" w14:textId="2EEB0770" w:rsidR="00183BFC" w:rsidRP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AIS, HPV-asszociált</w:t>
      </w:r>
    </w:p>
    <w:p w14:paraId="5F76EE40" w14:textId="6BC486D2" w:rsidR="00183BFC" w:rsidRP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AIS, HPV-independens</w:t>
      </w:r>
    </w:p>
    <w:p w14:paraId="75BEF7E6" w14:textId="3F616367" w:rsidR="00183BFC" w:rsidRDefault="00183BFC" w:rsidP="00183BFC">
      <w:pPr>
        <w:spacing w:line="360" w:lineRule="auto"/>
        <w:ind w:left="1440"/>
        <w:jc w:val="both"/>
        <w:rPr>
          <w:rFonts w:ascii="Arial" w:hAnsi="Arial" w:cs="Arial"/>
        </w:rPr>
      </w:pPr>
      <w:r>
        <w:rPr>
          <w:rFonts w:ascii="Arial" w:hAnsi="Arial" w:cs="Arial"/>
        </w:rPr>
        <w:t xml:space="preserve">- </w:t>
      </w:r>
      <w:r w:rsidRPr="00183BFC">
        <w:rPr>
          <w:rFonts w:ascii="Arial" w:hAnsi="Arial" w:cs="Arial"/>
        </w:rPr>
        <w:t>SMILE</w:t>
      </w:r>
    </w:p>
    <w:p w14:paraId="7387ABB1" w14:textId="162F4C66" w:rsidR="00183BFC" w:rsidRDefault="00183BFC" w:rsidP="00183BFC">
      <w:pPr>
        <w:spacing w:line="360" w:lineRule="auto"/>
        <w:ind w:left="720"/>
        <w:jc w:val="both"/>
        <w:rPr>
          <w:rFonts w:ascii="Arial" w:hAnsi="Arial" w:cs="Arial"/>
        </w:rPr>
      </w:pPr>
      <w:r>
        <w:rPr>
          <w:rFonts w:ascii="Arial" w:hAnsi="Arial" w:cs="Arial"/>
        </w:rPr>
        <w:t>- Mirigybeterjedés:</w:t>
      </w:r>
    </w:p>
    <w:p w14:paraId="2F92A0B3" w14:textId="48B61295" w:rsidR="00183BFC" w:rsidRDefault="00183BFC" w:rsidP="00183BFC">
      <w:pPr>
        <w:spacing w:line="360" w:lineRule="auto"/>
        <w:ind w:left="1440"/>
        <w:jc w:val="both"/>
        <w:rPr>
          <w:rFonts w:ascii="Arial" w:hAnsi="Arial" w:cs="Arial"/>
        </w:rPr>
      </w:pPr>
      <w:r>
        <w:rPr>
          <w:rFonts w:ascii="Arial" w:hAnsi="Arial" w:cs="Arial"/>
        </w:rPr>
        <w:t>- Nem azonosítható</w:t>
      </w:r>
    </w:p>
    <w:p w14:paraId="0BF3AEAE" w14:textId="09B7F14F" w:rsidR="00183BFC" w:rsidRDefault="00183BFC" w:rsidP="00183BFC">
      <w:pPr>
        <w:spacing w:line="360" w:lineRule="auto"/>
        <w:ind w:left="1440"/>
        <w:jc w:val="both"/>
        <w:rPr>
          <w:rFonts w:ascii="Arial" w:hAnsi="Arial" w:cs="Arial"/>
        </w:rPr>
      </w:pPr>
      <w:r>
        <w:rPr>
          <w:rFonts w:ascii="Arial" w:hAnsi="Arial" w:cs="Arial"/>
        </w:rPr>
        <w:t>- Azonosítható</w:t>
      </w:r>
    </w:p>
    <w:p w14:paraId="176097D6" w14:textId="77777777" w:rsidR="00183BFC" w:rsidRPr="00183BFC" w:rsidRDefault="00183BFC" w:rsidP="00183BFC">
      <w:pPr>
        <w:spacing w:line="360" w:lineRule="auto"/>
        <w:jc w:val="both"/>
        <w:rPr>
          <w:rFonts w:ascii="Arial" w:hAnsi="Arial" w:cs="Arial"/>
        </w:rPr>
      </w:pPr>
    </w:p>
    <w:p w14:paraId="3B8DBE3C" w14:textId="4EAB8917" w:rsidR="00183BFC" w:rsidRPr="00183BFC" w:rsidRDefault="0031320F" w:rsidP="00183BFC">
      <w:pPr>
        <w:spacing w:line="360" w:lineRule="auto"/>
        <w:jc w:val="both"/>
        <w:rPr>
          <w:rFonts w:ascii="Arial" w:hAnsi="Arial" w:cs="Arial"/>
          <w:b/>
        </w:rPr>
      </w:pPr>
      <w:r>
        <w:rPr>
          <w:rFonts w:ascii="Arial" w:hAnsi="Arial" w:cs="Arial"/>
          <w:b/>
        </w:rPr>
        <w:t>Ér</w:t>
      </w:r>
      <w:r w:rsidR="00183BFC" w:rsidRPr="00183BFC">
        <w:rPr>
          <w:rFonts w:ascii="Arial" w:hAnsi="Arial" w:cs="Arial"/>
          <w:b/>
        </w:rPr>
        <w:t>invázió:</w:t>
      </w:r>
    </w:p>
    <w:p w14:paraId="47C7C50F" w14:textId="77777777" w:rsidR="00183BFC" w:rsidRPr="00183BFC" w:rsidRDefault="00183BFC" w:rsidP="00183BFC">
      <w:pPr>
        <w:spacing w:line="360" w:lineRule="auto"/>
        <w:jc w:val="both"/>
        <w:rPr>
          <w:rFonts w:ascii="Arial" w:hAnsi="Arial" w:cs="Arial"/>
        </w:rPr>
      </w:pPr>
      <w:r w:rsidRPr="00183BFC">
        <w:rPr>
          <w:rFonts w:ascii="Arial" w:hAnsi="Arial" w:cs="Arial"/>
        </w:rPr>
        <w:t>- Nem azonosítható</w:t>
      </w:r>
    </w:p>
    <w:p w14:paraId="55DFB24E" w14:textId="77777777" w:rsidR="00183BFC" w:rsidRPr="00183BFC" w:rsidRDefault="00183BFC" w:rsidP="00183BFC">
      <w:pPr>
        <w:spacing w:line="360" w:lineRule="auto"/>
        <w:jc w:val="both"/>
        <w:rPr>
          <w:rFonts w:ascii="Arial" w:hAnsi="Arial" w:cs="Arial"/>
        </w:rPr>
      </w:pPr>
      <w:r w:rsidRPr="00183BFC">
        <w:rPr>
          <w:rFonts w:ascii="Arial" w:hAnsi="Arial" w:cs="Arial"/>
        </w:rPr>
        <w:t>- Vérér invázió azonosítható</w:t>
      </w:r>
    </w:p>
    <w:p w14:paraId="01C83CB9" w14:textId="77777777" w:rsidR="00183BFC" w:rsidRPr="00183BFC" w:rsidRDefault="00183BFC" w:rsidP="00183BFC">
      <w:pPr>
        <w:spacing w:line="360" w:lineRule="auto"/>
        <w:jc w:val="both"/>
        <w:rPr>
          <w:rFonts w:ascii="Arial" w:hAnsi="Arial" w:cs="Arial"/>
        </w:rPr>
      </w:pPr>
      <w:r w:rsidRPr="00183BFC">
        <w:rPr>
          <w:rFonts w:ascii="Arial" w:hAnsi="Arial" w:cs="Arial"/>
        </w:rPr>
        <w:t>- Nyirokér invázió azonosítható</w:t>
      </w:r>
    </w:p>
    <w:p w14:paraId="79CE2546" w14:textId="77777777" w:rsidR="00183BFC" w:rsidRPr="00183BFC" w:rsidRDefault="00183BFC" w:rsidP="00183BFC">
      <w:pPr>
        <w:spacing w:line="360" w:lineRule="auto"/>
        <w:jc w:val="both"/>
        <w:rPr>
          <w:rFonts w:ascii="Arial" w:hAnsi="Arial" w:cs="Arial"/>
        </w:rPr>
      </w:pPr>
      <w:r w:rsidRPr="00183BFC">
        <w:rPr>
          <w:rFonts w:ascii="Arial" w:hAnsi="Arial" w:cs="Arial"/>
        </w:rPr>
        <w:t>- Vérér és nyirokér invázió is azonosítható</w:t>
      </w:r>
    </w:p>
    <w:p w14:paraId="7478E4BE" w14:textId="77777777" w:rsidR="00183BFC" w:rsidRPr="00183BFC" w:rsidRDefault="00183BFC" w:rsidP="00183BFC">
      <w:pPr>
        <w:spacing w:line="360" w:lineRule="auto"/>
        <w:jc w:val="both"/>
        <w:rPr>
          <w:rFonts w:ascii="Arial" w:hAnsi="Arial" w:cs="Arial"/>
        </w:rPr>
      </w:pPr>
    </w:p>
    <w:p w14:paraId="5CEC3699" w14:textId="77777777" w:rsidR="00183BFC" w:rsidRPr="00183BFC" w:rsidRDefault="00183BFC" w:rsidP="00183BFC">
      <w:pPr>
        <w:spacing w:line="360" w:lineRule="auto"/>
        <w:jc w:val="both"/>
        <w:rPr>
          <w:rFonts w:ascii="Arial" w:hAnsi="Arial" w:cs="Arial"/>
          <w:b/>
        </w:rPr>
      </w:pPr>
      <w:r w:rsidRPr="00183BFC">
        <w:rPr>
          <w:rFonts w:ascii="Arial" w:hAnsi="Arial" w:cs="Arial"/>
          <w:b/>
        </w:rPr>
        <w:t>Perineuralis terjedés:</w:t>
      </w:r>
    </w:p>
    <w:p w14:paraId="6CF762DF" w14:textId="77777777" w:rsidR="00183BFC" w:rsidRPr="00183BFC" w:rsidRDefault="00183BFC" w:rsidP="00183BFC">
      <w:pPr>
        <w:spacing w:line="360" w:lineRule="auto"/>
        <w:jc w:val="both"/>
        <w:rPr>
          <w:rFonts w:ascii="Arial" w:hAnsi="Arial" w:cs="Arial"/>
        </w:rPr>
      </w:pPr>
      <w:r w:rsidRPr="00183BFC">
        <w:rPr>
          <w:rFonts w:ascii="Arial" w:hAnsi="Arial" w:cs="Arial"/>
        </w:rPr>
        <w:t>- Nem azonosítható</w:t>
      </w:r>
    </w:p>
    <w:p w14:paraId="6998F64D" w14:textId="77777777" w:rsidR="00183BFC" w:rsidRPr="00183BFC" w:rsidRDefault="00183BFC" w:rsidP="00183BFC">
      <w:pPr>
        <w:spacing w:line="360" w:lineRule="auto"/>
        <w:jc w:val="both"/>
        <w:rPr>
          <w:rFonts w:ascii="Arial" w:hAnsi="Arial" w:cs="Arial"/>
        </w:rPr>
      </w:pPr>
      <w:r w:rsidRPr="00183BFC">
        <w:rPr>
          <w:rFonts w:ascii="Arial" w:hAnsi="Arial" w:cs="Arial"/>
        </w:rPr>
        <w:t>- Azonosítható</w:t>
      </w:r>
    </w:p>
    <w:p w14:paraId="2C2DDA64" w14:textId="77777777" w:rsidR="00183BFC" w:rsidRPr="00183BFC" w:rsidRDefault="00183BFC" w:rsidP="00183BFC">
      <w:pPr>
        <w:spacing w:line="360" w:lineRule="auto"/>
        <w:jc w:val="both"/>
        <w:rPr>
          <w:rFonts w:ascii="Arial" w:hAnsi="Arial" w:cs="Arial"/>
        </w:rPr>
      </w:pPr>
    </w:p>
    <w:p w14:paraId="761FEFD0" w14:textId="1FC4862D" w:rsidR="00183BFC" w:rsidRPr="00183BFC" w:rsidRDefault="00742451" w:rsidP="00183BFC">
      <w:pPr>
        <w:spacing w:line="360" w:lineRule="auto"/>
        <w:jc w:val="both"/>
        <w:rPr>
          <w:rFonts w:ascii="Arial" w:hAnsi="Arial" w:cs="Arial"/>
          <w:b/>
        </w:rPr>
      </w:pPr>
      <w:r>
        <w:rPr>
          <w:rFonts w:ascii="Arial" w:hAnsi="Arial" w:cs="Arial"/>
          <w:b/>
        </w:rPr>
        <w:softHyphen/>
        <w:t>*</w:t>
      </w:r>
      <w:r w:rsidR="00183BFC" w:rsidRPr="00183BFC">
        <w:rPr>
          <w:rFonts w:ascii="Arial" w:hAnsi="Arial" w:cs="Arial"/>
          <w:b/>
        </w:rPr>
        <w:t>Necrosis:</w:t>
      </w:r>
    </w:p>
    <w:p w14:paraId="423FF553" w14:textId="77777777" w:rsidR="00183BFC" w:rsidRPr="00183BFC" w:rsidRDefault="00183BFC" w:rsidP="00183BFC">
      <w:pPr>
        <w:spacing w:line="360" w:lineRule="auto"/>
        <w:jc w:val="both"/>
        <w:rPr>
          <w:rFonts w:ascii="Arial" w:hAnsi="Arial" w:cs="Arial"/>
        </w:rPr>
      </w:pPr>
      <w:r w:rsidRPr="00183BFC">
        <w:rPr>
          <w:rFonts w:ascii="Arial" w:hAnsi="Arial" w:cs="Arial"/>
        </w:rPr>
        <w:t>- Nem azonosítható</w:t>
      </w:r>
    </w:p>
    <w:p w14:paraId="4E53C25B" w14:textId="70B11F1D" w:rsidR="005F7FE4" w:rsidRDefault="00183BFC" w:rsidP="00183BFC">
      <w:pPr>
        <w:spacing w:line="360" w:lineRule="auto"/>
        <w:jc w:val="both"/>
        <w:rPr>
          <w:rFonts w:ascii="Arial" w:hAnsi="Arial" w:cs="Arial"/>
        </w:rPr>
      </w:pPr>
      <w:r w:rsidRPr="00183BFC">
        <w:rPr>
          <w:rFonts w:ascii="Arial" w:hAnsi="Arial" w:cs="Arial"/>
        </w:rPr>
        <w:t>- Azonosítható</w:t>
      </w:r>
    </w:p>
    <w:p w14:paraId="56039D4F" w14:textId="63B6D09D" w:rsidR="00183BFC" w:rsidRDefault="00183BFC" w:rsidP="00183BFC">
      <w:pPr>
        <w:spacing w:line="360" w:lineRule="auto"/>
        <w:jc w:val="both"/>
        <w:rPr>
          <w:rFonts w:ascii="Arial" w:hAnsi="Arial" w:cs="Arial"/>
        </w:rPr>
      </w:pPr>
    </w:p>
    <w:p w14:paraId="776E0CF8" w14:textId="515C31E1" w:rsidR="00183BFC" w:rsidRPr="00183BFC" w:rsidRDefault="00742451" w:rsidP="00183BFC">
      <w:pPr>
        <w:spacing w:line="360" w:lineRule="auto"/>
        <w:jc w:val="both"/>
        <w:rPr>
          <w:rFonts w:ascii="Arial" w:hAnsi="Arial" w:cs="Arial"/>
          <w:b/>
        </w:rPr>
      </w:pPr>
      <w:r>
        <w:rPr>
          <w:rFonts w:ascii="Arial" w:hAnsi="Arial" w:cs="Arial"/>
          <w:b/>
        </w:rPr>
        <w:t>*</w:t>
      </w:r>
      <w:r w:rsidR="00183BFC" w:rsidRPr="00183BFC">
        <w:rPr>
          <w:rFonts w:ascii="Arial" w:hAnsi="Arial" w:cs="Arial"/>
          <w:b/>
        </w:rPr>
        <w:t xml:space="preserve">Lymphoid beszűrődés: </w:t>
      </w:r>
    </w:p>
    <w:p w14:paraId="258B7D4B" w14:textId="77777777" w:rsidR="00183BFC" w:rsidRPr="00183BFC" w:rsidRDefault="00183BFC" w:rsidP="00183BFC">
      <w:pPr>
        <w:spacing w:line="360" w:lineRule="auto"/>
        <w:jc w:val="both"/>
        <w:rPr>
          <w:rFonts w:ascii="Arial" w:hAnsi="Arial" w:cs="Arial"/>
        </w:rPr>
      </w:pPr>
      <w:r w:rsidRPr="00183BFC">
        <w:rPr>
          <w:rFonts w:ascii="Arial" w:hAnsi="Arial" w:cs="Arial"/>
        </w:rPr>
        <w:t>- Nem azonosítható</w:t>
      </w:r>
    </w:p>
    <w:p w14:paraId="0336A99F" w14:textId="6EA76DB3" w:rsidR="00183BFC" w:rsidRDefault="0084705F" w:rsidP="00183BFC">
      <w:pPr>
        <w:spacing w:line="360" w:lineRule="auto"/>
        <w:jc w:val="both"/>
        <w:rPr>
          <w:rFonts w:ascii="Arial" w:hAnsi="Arial" w:cs="Arial"/>
        </w:rPr>
      </w:pPr>
      <w:r>
        <w:rPr>
          <w:rFonts w:ascii="Arial" w:hAnsi="Arial" w:cs="Arial"/>
        </w:rPr>
        <w:t>- Enyhe</w:t>
      </w:r>
    </w:p>
    <w:p w14:paraId="282861E4" w14:textId="1DF8754A" w:rsidR="0084705F" w:rsidRDefault="0084705F" w:rsidP="00183BFC">
      <w:pPr>
        <w:spacing w:line="360" w:lineRule="auto"/>
        <w:jc w:val="both"/>
        <w:rPr>
          <w:rFonts w:ascii="Arial" w:hAnsi="Arial" w:cs="Arial"/>
        </w:rPr>
      </w:pPr>
      <w:r>
        <w:rPr>
          <w:rFonts w:ascii="Arial" w:hAnsi="Arial" w:cs="Arial"/>
        </w:rPr>
        <w:lastRenderedPageBreak/>
        <w:t>- Közepes</w:t>
      </w:r>
    </w:p>
    <w:p w14:paraId="5FB85C24" w14:textId="174BE12F" w:rsidR="0084705F" w:rsidRDefault="0084705F" w:rsidP="00183BFC">
      <w:pPr>
        <w:spacing w:line="360" w:lineRule="auto"/>
        <w:jc w:val="both"/>
        <w:rPr>
          <w:rFonts w:ascii="Arial" w:hAnsi="Arial" w:cs="Arial"/>
        </w:rPr>
      </w:pPr>
      <w:r>
        <w:rPr>
          <w:rFonts w:ascii="Arial" w:hAnsi="Arial" w:cs="Arial"/>
        </w:rPr>
        <w:t>- Intenzív</w:t>
      </w:r>
    </w:p>
    <w:p w14:paraId="4548482F" w14:textId="77777777" w:rsidR="00183BFC" w:rsidRDefault="00183BFC" w:rsidP="00183BFC">
      <w:pPr>
        <w:spacing w:line="360" w:lineRule="auto"/>
        <w:jc w:val="both"/>
        <w:rPr>
          <w:rFonts w:ascii="Arial" w:hAnsi="Arial" w:cs="Arial"/>
        </w:rPr>
      </w:pPr>
    </w:p>
    <w:p w14:paraId="0D4D8840" w14:textId="016D1BA1" w:rsidR="00CF21EA" w:rsidRPr="005F7FE4" w:rsidRDefault="00CF21EA" w:rsidP="00A553B8">
      <w:pPr>
        <w:spacing w:line="360" w:lineRule="auto"/>
        <w:jc w:val="both"/>
        <w:rPr>
          <w:rFonts w:ascii="Arial" w:hAnsi="Arial" w:cs="Arial"/>
          <w:b/>
        </w:rPr>
      </w:pPr>
      <w:r w:rsidRPr="005F7FE4">
        <w:rPr>
          <w:rFonts w:ascii="Arial" w:hAnsi="Arial" w:cs="Arial"/>
          <w:b/>
        </w:rPr>
        <w:t xml:space="preserve">Egyéb szövetek, szervek érintettsége: </w:t>
      </w:r>
    </w:p>
    <w:p w14:paraId="51C9AE5A" w14:textId="10A68AB0" w:rsidR="00CF21EA" w:rsidRDefault="00CF21EA" w:rsidP="00A553B8">
      <w:pPr>
        <w:spacing w:line="360" w:lineRule="auto"/>
        <w:jc w:val="both"/>
        <w:rPr>
          <w:rFonts w:ascii="Arial" w:hAnsi="Arial" w:cs="Arial"/>
        </w:rPr>
      </w:pPr>
      <w:r>
        <w:rPr>
          <w:rFonts w:ascii="Arial" w:hAnsi="Arial" w:cs="Arial"/>
        </w:rPr>
        <w:t>- Nem érintett</w:t>
      </w:r>
    </w:p>
    <w:p w14:paraId="60233603" w14:textId="30B369C1" w:rsidR="00CF21EA" w:rsidRDefault="00CF21EA" w:rsidP="00A553B8">
      <w:pPr>
        <w:spacing w:line="360" w:lineRule="auto"/>
        <w:jc w:val="both"/>
        <w:rPr>
          <w:rFonts w:ascii="Arial" w:hAnsi="Arial" w:cs="Arial"/>
        </w:rPr>
      </w:pPr>
      <w:r>
        <w:rPr>
          <w:rFonts w:ascii="Arial" w:hAnsi="Arial" w:cs="Arial"/>
        </w:rPr>
        <w:t>- Nem megítélhető</w:t>
      </w:r>
    </w:p>
    <w:p w14:paraId="5EC95808" w14:textId="4AE430DA" w:rsidR="00CF21EA" w:rsidRDefault="00CF21EA" w:rsidP="00A553B8">
      <w:pPr>
        <w:spacing w:line="360" w:lineRule="auto"/>
        <w:jc w:val="both"/>
        <w:rPr>
          <w:rFonts w:ascii="Arial" w:hAnsi="Arial" w:cs="Arial"/>
        </w:rPr>
      </w:pPr>
      <w:r>
        <w:rPr>
          <w:rFonts w:ascii="Arial" w:hAnsi="Arial" w:cs="Arial"/>
        </w:rPr>
        <w:t>- Parametrium érintettség</w:t>
      </w:r>
      <w:r w:rsidR="005F7FE4">
        <w:rPr>
          <w:rFonts w:ascii="Arial" w:hAnsi="Arial" w:cs="Arial"/>
        </w:rPr>
        <w:t xml:space="preserve"> jelen van</w:t>
      </w:r>
      <w:r w:rsidR="00742451">
        <w:rPr>
          <w:rFonts w:ascii="Arial" w:hAnsi="Arial" w:cs="Arial"/>
        </w:rPr>
        <w:t xml:space="preserve"> (szükség esetén pontos lokalizáció megadható):</w:t>
      </w:r>
    </w:p>
    <w:p w14:paraId="45332F52" w14:textId="2F32FD6D"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J</w:t>
      </w:r>
      <w:r w:rsidR="00CF21EA" w:rsidRPr="00CF21EA">
        <w:rPr>
          <w:rFonts w:ascii="Arial" w:hAnsi="Arial" w:cs="Arial"/>
        </w:rPr>
        <w:t>obb oldali bázis érintett</w:t>
      </w:r>
    </w:p>
    <w:p w14:paraId="57AB24CB" w14:textId="52311D75"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J</w:t>
      </w:r>
      <w:r w:rsidR="00CF21EA" w:rsidRPr="00CF21EA">
        <w:rPr>
          <w:rFonts w:ascii="Arial" w:hAnsi="Arial" w:cs="Arial"/>
        </w:rPr>
        <w:t>obb oldali szél érintett</w:t>
      </w:r>
    </w:p>
    <w:p w14:paraId="5BAF6EF0" w14:textId="4143E9B2"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B</w:t>
      </w:r>
      <w:r w:rsidR="00CF21EA" w:rsidRPr="00CF21EA">
        <w:rPr>
          <w:rFonts w:ascii="Arial" w:hAnsi="Arial" w:cs="Arial"/>
        </w:rPr>
        <w:t>al oldali bázis érintett</w:t>
      </w:r>
    </w:p>
    <w:p w14:paraId="743FDC4E" w14:textId="6569237C"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B</w:t>
      </w:r>
      <w:r w:rsidR="00CF21EA" w:rsidRPr="00CF21EA">
        <w:rPr>
          <w:rFonts w:ascii="Arial" w:hAnsi="Arial" w:cs="Arial"/>
        </w:rPr>
        <w:t>al oldali szél érintett</w:t>
      </w:r>
    </w:p>
    <w:p w14:paraId="50F3847C" w14:textId="0D833360"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J</w:t>
      </w:r>
      <w:r w:rsidR="00CF21EA" w:rsidRPr="00CF21EA">
        <w:rPr>
          <w:rFonts w:ascii="Arial" w:hAnsi="Arial" w:cs="Arial"/>
        </w:rPr>
        <w:t>obb oldali ureter csatorna érintett</w:t>
      </w:r>
    </w:p>
    <w:p w14:paraId="292E7578" w14:textId="7D56AFDB" w:rsidR="00CF21EA" w:rsidRP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B</w:t>
      </w:r>
      <w:r w:rsidR="00CF21EA" w:rsidRPr="00CF21EA">
        <w:rPr>
          <w:rFonts w:ascii="Arial" w:hAnsi="Arial" w:cs="Arial"/>
        </w:rPr>
        <w:t>al oldali ureter csatorna érintett</w:t>
      </w:r>
    </w:p>
    <w:p w14:paraId="035EC59E" w14:textId="01A5576E" w:rsidR="00CF21EA" w:rsidRDefault="00742451" w:rsidP="005F7FE4">
      <w:pPr>
        <w:spacing w:line="360" w:lineRule="auto"/>
        <w:ind w:left="720"/>
        <w:jc w:val="both"/>
        <w:rPr>
          <w:rFonts w:ascii="Arial" w:hAnsi="Arial" w:cs="Arial"/>
        </w:rPr>
      </w:pPr>
      <w:r>
        <w:rPr>
          <w:rFonts w:ascii="Arial" w:hAnsi="Arial" w:cs="Arial"/>
        </w:rPr>
        <w:t>*</w:t>
      </w:r>
      <w:r w:rsidR="005F7FE4">
        <w:rPr>
          <w:rFonts w:ascii="Arial" w:hAnsi="Arial" w:cs="Arial"/>
        </w:rPr>
        <w:t>- P</w:t>
      </w:r>
      <w:r w:rsidR="00CF21EA" w:rsidRPr="00CF21EA">
        <w:rPr>
          <w:rFonts w:ascii="Arial" w:hAnsi="Arial" w:cs="Arial"/>
        </w:rPr>
        <w:t>lica rectouterina érintett</w:t>
      </w:r>
    </w:p>
    <w:p w14:paraId="3FEF8B8D" w14:textId="236E761F" w:rsidR="00CF21EA" w:rsidRDefault="00CF21EA" w:rsidP="00CF21EA">
      <w:pPr>
        <w:spacing w:line="360" w:lineRule="auto"/>
        <w:jc w:val="both"/>
        <w:rPr>
          <w:rFonts w:ascii="Arial" w:hAnsi="Arial" w:cs="Arial"/>
        </w:rPr>
      </w:pPr>
      <w:r>
        <w:rPr>
          <w:rFonts w:ascii="Arial" w:hAnsi="Arial" w:cs="Arial"/>
        </w:rPr>
        <w:t>- Hüvely érintettség</w:t>
      </w:r>
      <w:r w:rsidR="005F7FE4">
        <w:rPr>
          <w:rFonts w:ascii="Arial" w:hAnsi="Arial" w:cs="Arial"/>
        </w:rPr>
        <w:t xml:space="preserve"> jelen van</w:t>
      </w:r>
      <w:r>
        <w:rPr>
          <w:rFonts w:ascii="Arial" w:hAnsi="Arial" w:cs="Arial"/>
        </w:rPr>
        <w:t>:</w:t>
      </w:r>
    </w:p>
    <w:p w14:paraId="6788A9E8" w14:textId="23906B67"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Felső kétharmad érintett</w:t>
      </w:r>
    </w:p>
    <w:p w14:paraId="737CC73F" w14:textId="4989F26A" w:rsid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 xml:space="preserve">Alsó </w:t>
      </w:r>
      <w:r>
        <w:rPr>
          <w:rFonts w:ascii="Arial" w:hAnsi="Arial" w:cs="Arial"/>
        </w:rPr>
        <w:t>egy</w:t>
      </w:r>
      <w:r w:rsidR="00CF21EA" w:rsidRPr="00CF21EA">
        <w:rPr>
          <w:rFonts w:ascii="Arial" w:hAnsi="Arial" w:cs="Arial"/>
        </w:rPr>
        <w:t>harmad érintett</w:t>
      </w:r>
    </w:p>
    <w:p w14:paraId="541E392C" w14:textId="610322C8" w:rsidR="00CF21EA" w:rsidRDefault="00CF21EA" w:rsidP="00CF21EA">
      <w:pPr>
        <w:spacing w:line="360" w:lineRule="auto"/>
        <w:jc w:val="both"/>
        <w:rPr>
          <w:rFonts w:ascii="Arial" w:hAnsi="Arial" w:cs="Arial"/>
        </w:rPr>
      </w:pPr>
      <w:r>
        <w:rPr>
          <w:rFonts w:ascii="Arial" w:hAnsi="Arial" w:cs="Arial"/>
        </w:rPr>
        <w:t>- Isthmus érintettség</w:t>
      </w:r>
      <w:r w:rsidR="005F7FE4">
        <w:rPr>
          <w:rFonts w:ascii="Arial" w:hAnsi="Arial" w:cs="Arial"/>
        </w:rPr>
        <w:t xml:space="preserve"> jelen van</w:t>
      </w:r>
    </w:p>
    <w:p w14:paraId="09FB55FD" w14:textId="2B58C612" w:rsidR="00CF21EA" w:rsidRPr="00A553B8" w:rsidRDefault="00CF21EA" w:rsidP="00CF21EA">
      <w:pPr>
        <w:spacing w:line="360" w:lineRule="auto"/>
        <w:jc w:val="both"/>
        <w:rPr>
          <w:rFonts w:ascii="Arial" w:hAnsi="Arial" w:cs="Arial"/>
        </w:rPr>
      </w:pPr>
      <w:r>
        <w:rPr>
          <w:rFonts w:ascii="Arial" w:hAnsi="Arial" w:cs="Arial"/>
        </w:rPr>
        <w:t>- Uterus corpus érintettség</w:t>
      </w:r>
      <w:r w:rsidR="005F7FE4">
        <w:rPr>
          <w:rFonts w:ascii="Arial" w:hAnsi="Arial" w:cs="Arial"/>
        </w:rPr>
        <w:t xml:space="preserve"> jelen van:</w:t>
      </w:r>
    </w:p>
    <w:p w14:paraId="320B8B79" w14:textId="0BC988A5"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Alsó szegmens nyálkahártya érintett</w:t>
      </w:r>
    </w:p>
    <w:p w14:paraId="7FF276BF" w14:textId="0B13BE31"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Alsó szegmens stroma érintett</w:t>
      </w:r>
    </w:p>
    <w:p w14:paraId="13C27CC5" w14:textId="70801CB7"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Alsó szegmens nyálkahártya és stroma érintett</w:t>
      </w:r>
    </w:p>
    <w:p w14:paraId="27393CF4" w14:textId="44F270FA"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Uterus fundusba beterjed, csak endometrium érintett</w:t>
      </w:r>
    </w:p>
    <w:p w14:paraId="59E416A2" w14:textId="213ABD62" w:rsidR="00CF21EA" w:rsidRPr="00CF21EA"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Uterus fundusba beterjed, csak myometrium érintett</w:t>
      </w:r>
    </w:p>
    <w:p w14:paraId="4FC16563" w14:textId="7D6A60C7" w:rsidR="002E2623" w:rsidRDefault="005F7FE4" w:rsidP="005F7FE4">
      <w:pPr>
        <w:spacing w:line="360" w:lineRule="auto"/>
        <w:ind w:left="720"/>
        <w:jc w:val="both"/>
        <w:rPr>
          <w:rFonts w:ascii="Arial" w:hAnsi="Arial" w:cs="Arial"/>
        </w:rPr>
      </w:pPr>
      <w:r>
        <w:rPr>
          <w:rFonts w:ascii="Arial" w:hAnsi="Arial" w:cs="Arial"/>
        </w:rPr>
        <w:t xml:space="preserve">- </w:t>
      </w:r>
      <w:r w:rsidR="00CF21EA" w:rsidRPr="00CF21EA">
        <w:rPr>
          <w:rFonts w:ascii="Arial" w:hAnsi="Arial" w:cs="Arial"/>
        </w:rPr>
        <w:t>Uterus fundusba beterjed, endometrium és myometrium is érintett</w:t>
      </w:r>
    </w:p>
    <w:p w14:paraId="2123C81B" w14:textId="2414F2D7" w:rsidR="00CF21EA" w:rsidRDefault="00CF21EA" w:rsidP="00CF21EA">
      <w:pPr>
        <w:spacing w:line="360" w:lineRule="auto"/>
        <w:jc w:val="both"/>
        <w:rPr>
          <w:rFonts w:ascii="Arial" w:hAnsi="Arial" w:cs="Arial"/>
        </w:rPr>
      </w:pPr>
      <w:r>
        <w:rPr>
          <w:rFonts w:ascii="Arial" w:hAnsi="Arial" w:cs="Arial"/>
        </w:rPr>
        <w:t>- Húgyhólyag nyálkahártya érintett</w:t>
      </w:r>
      <w:r w:rsidR="005F7FE4">
        <w:rPr>
          <w:rFonts w:ascii="Arial" w:hAnsi="Arial" w:cs="Arial"/>
        </w:rPr>
        <w:t>ség jelen van</w:t>
      </w:r>
    </w:p>
    <w:p w14:paraId="529D7729" w14:textId="741DF8BA" w:rsidR="00CF21EA" w:rsidRDefault="00CF21EA" w:rsidP="00CF21EA">
      <w:pPr>
        <w:spacing w:line="360" w:lineRule="auto"/>
        <w:jc w:val="both"/>
        <w:rPr>
          <w:rFonts w:ascii="Arial" w:hAnsi="Arial" w:cs="Arial"/>
        </w:rPr>
      </w:pPr>
      <w:r>
        <w:rPr>
          <w:rFonts w:ascii="Arial" w:hAnsi="Arial" w:cs="Arial"/>
        </w:rPr>
        <w:t>- Rectum nyálkahártya érintettség</w:t>
      </w:r>
      <w:r w:rsidR="005F7FE4">
        <w:rPr>
          <w:rFonts w:ascii="Arial" w:hAnsi="Arial" w:cs="Arial"/>
        </w:rPr>
        <w:t xml:space="preserve"> jelen van</w:t>
      </w:r>
    </w:p>
    <w:p w14:paraId="2730E5D9" w14:textId="42A5A151" w:rsidR="00CF21EA" w:rsidRDefault="00CF21EA" w:rsidP="00CF21EA">
      <w:pPr>
        <w:spacing w:line="360" w:lineRule="auto"/>
        <w:jc w:val="both"/>
        <w:rPr>
          <w:rFonts w:ascii="Arial" w:hAnsi="Arial" w:cs="Arial"/>
        </w:rPr>
      </w:pPr>
      <w:r>
        <w:rPr>
          <w:rFonts w:ascii="Arial" w:hAnsi="Arial" w:cs="Arial"/>
        </w:rPr>
        <w:t xml:space="preserve">- Egyéb: </w:t>
      </w:r>
      <w:r w:rsidR="00CE2C8D">
        <w:rPr>
          <w:rFonts w:ascii="Arial" w:hAnsi="Arial" w:cs="Arial"/>
        </w:rPr>
        <w:t>__</w:t>
      </w:r>
    </w:p>
    <w:p w14:paraId="73ECA661" w14:textId="4D057C26" w:rsidR="00400E82" w:rsidRDefault="00400E82" w:rsidP="00CF21EA">
      <w:pPr>
        <w:spacing w:line="360" w:lineRule="auto"/>
        <w:jc w:val="both"/>
        <w:rPr>
          <w:rFonts w:ascii="Arial" w:hAnsi="Arial" w:cs="Arial"/>
        </w:rPr>
      </w:pPr>
    </w:p>
    <w:p w14:paraId="66789385" w14:textId="10C60D1E" w:rsidR="00B42659" w:rsidRPr="00B42659" w:rsidRDefault="00B42659" w:rsidP="00CF21EA">
      <w:pPr>
        <w:spacing w:line="360" w:lineRule="auto"/>
        <w:jc w:val="both"/>
        <w:rPr>
          <w:rFonts w:ascii="Arial" w:hAnsi="Arial" w:cs="Arial"/>
          <w:b/>
        </w:rPr>
      </w:pPr>
      <w:r w:rsidRPr="00B42659">
        <w:rPr>
          <w:rFonts w:ascii="Arial" w:hAnsi="Arial" w:cs="Arial"/>
          <w:b/>
        </w:rPr>
        <w:t xml:space="preserve">Sebészi szélek: </w:t>
      </w:r>
    </w:p>
    <w:p w14:paraId="37D01C2E" w14:textId="77777777" w:rsidR="00B42659" w:rsidRDefault="00B42659" w:rsidP="00B42659">
      <w:pPr>
        <w:spacing w:line="360" w:lineRule="auto"/>
        <w:jc w:val="both"/>
        <w:rPr>
          <w:rFonts w:ascii="Arial" w:hAnsi="Arial" w:cs="Arial"/>
        </w:rPr>
      </w:pPr>
      <w:r w:rsidRPr="00B42659">
        <w:rPr>
          <w:rFonts w:ascii="Arial" w:hAnsi="Arial" w:cs="Arial"/>
        </w:rPr>
        <w:t>-</w:t>
      </w:r>
      <w:r>
        <w:rPr>
          <w:rFonts w:ascii="Arial" w:hAnsi="Arial" w:cs="Arial"/>
        </w:rPr>
        <w:t xml:space="preserve"> </w:t>
      </w:r>
      <w:r w:rsidRPr="00B42659">
        <w:rPr>
          <w:rFonts w:ascii="Arial" w:hAnsi="Arial" w:cs="Arial"/>
        </w:rPr>
        <w:t>Sebészi szélek az invazív komponens tekintetében:</w:t>
      </w:r>
    </w:p>
    <w:p w14:paraId="2B35A895" w14:textId="6DE2BB4A" w:rsidR="00B42659" w:rsidRPr="00B42659" w:rsidRDefault="00B42659" w:rsidP="00B42659">
      <w:pPr>
        <w:spacing w:line="360" w:lineRule="auto"/>
        <w:ind w:left="720"/>
        <w:jc w:val="both"/>
        <w:rPr>
          <w:rFonts w:ascii="Arial" w:hAnsi="Arial" w:cs="Arial"/>
        </w:rPr>
      </w:pPr>
      <w:r>
        <w:rPr>
          <w:rFonts w:ascii="Arial" w:hAnsi="Arial" w:cs="Arial"/>
        </w:rPr>
        <w:t xml:space="preserve">- </w:t>
      </w:r>
      <w:r w:rsidRPr="00B42659">
        <w:rPr>
          <w:rFonts w:ascii="Arial" w:hAnsi="Arial" w:cs="Arial"/>
        </w:rPr>
        <w:t xml:space="preserve">Nyálkahártyai rezekciós </w:t>
      </w:r>
      <w:r w:rsidR="009C21AE">
        <w:rPr>
          <w:rFonts w:ascii="Arial" w:hAnsi="Arial" w:cs="Arial"/>
        </w:rPr>
        <w:t>szél</w:t>
      </w:r>
      <w:r w:rsidRPr="00B42659">
        <w:rPr>
          <w:rFonts w:ascii="Arial" w:hAnsi="Arial" w:cs="Arial"/>
        </w:rPr>
        <w:t>:</w:t>
      </w:r>
    </w:p>
    <w:p w14:paraId="449132E5" w14:textId="46543B9B" w:rsidR="00B42659" w:rsidRPr="00B42659" w:rsidRDefault="00B42659" w:rsidP="00B42659">
      <w:pPr>
        <w:spacing w:line="360" w:lineRule="auto"/>
        <w:ind w:left="1440"/>
        <w:jc w:val="both"/>
        <w:rPr>
          <w:rFonts w:ascii="Arial" w:hAnsi="Arial" w:cs="Arial"/>
        </w:rPr>
      </w:pPr>
      <w:r>
        <w:rPr>
          <w:rFonts w:ascii="Arial" w:hAnsi="Arial" w:cs="Arial"/>
        </w:rPr>
        <w:lastRenderedPageBreak/>
        <w:t xml:space="preserve">- </w:t>
      </w:r>
      <w:r w:rsidRPr="00B42659">
        <w:rPr>
          <w:rFonts w:ascii="Arial" w:hAnsi="Arial" w:cs="Arial"/>
        </w:rPr>
        <w:t>Anterior:</w:t>
      </w:r>
      <w:r w:rsidR="00882B1E">
        <w:rPr>
          <w:rFonts w:ascii="Arial" w:hAnsi="Arial" w:cs="Arial"/>
        </w:rPr>
        <w:t xml:space="preserve"> __ mm</w:t>
      </w:r>
    </w:p>
    <w:p w14:paraId="708749BA" w14:textId="2A6DC51D" w:rsidR="00B42659" w:rsidRDefault="00B42659" w:rsidP="00B42659">
      <w:pPr>
        <w:spacing w:line="360" w:lineRule="auto"/>
        <w:ind w:left="1440"/>
        <w:jc w:val="both"/>
        <w:rPr>
          <w:rFonts w:ascii="Arial" w:hAnsi="Arial" w:cs="Arial"/>
        </w:rPr>
      </w:pPr>
      <w:r>
        <w:rPr>
          <w:rFonts w:ascii="Arial" w:hAnsi="Arial" w:cs="Arial"/>
        </w:rPr>
        <w:t>-</w:t>
      </w:r>
      <w:r w:rsidRPr="00B42659">
        <w:rPr>
          <w:rFonts w:ascii="Arial" w:hAnsi="Arial" w:cs="Arial"/>
        </w:rPr>
        <w:t xml:space="preserve"> Posterior:</w:t>
      </w:r>
      <w:r w:rsidR="00882B1E">
        <w:rPr>
          <w:rFonts w:ascii="Arial" w:hAnsi="Arial" w:cs="Arial"/>
        </w:rPr>
        <w:t xml:space="preserve"> __ mm</w:t>
      </w:r>
    </w:p>
    <w:p w14:paraId="53710F13" w14:textId="6FC35F80"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Jobb oldal:</w:t>
      </w:r>
      <w:r w:rsidR="00882B1E">
        <w:rPr>
          <w:rFonts w:ascii="Arial" w:hAnsi="Arial" w:cs="Arial"/>
        </w:rPr>
        <w:t xml:space="preserve"> __ mm</w:t>
      </w:r>
    </w:p>
    <w:p w14:paraId="335C3122" w14:textId="56937A3F" w:rsid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Bal oldal:</w:t>
      </w:r>
      <w:r w:rsidR="00882B1E">
        <w:rPr>
          <w:rFonts w:ascii="Arial" w:hAnsi="Arial" w:cs="Arial"/>
        </w:rPr>
        <w:t xml:space="preserve"> __ mm</w:t>
      </w:r>
    </w:p>
    <w:p w14:paraId="6A94D50A" w14:textId="2B24CF2A" w:rsidR="00817E80" w:rsidRPr="00B42659" w:rsidRDefault="00817E80" w:rsidP="00882B1E">
      <w:pPr>
        <w:spacing w:line="360" w:lineRule="auto"/>
        <w:ind w:left="2160"/>
        <w:jc w:val="both"/>
        <w:rPr>
          <w:rFonts w:ascii="Arial" w:hAnsi="Arial" w:cs="Arial"/>
        </w:rPr>
      </w:pPr>
      <w:r>
        <w:rPr>
          <w:rFonts w:ascii="Arial" w:hAnsi="Arial" w:cs="Arial"/>
        </w:rPr>
        <w:t xml:space="preserve">- </w:t>
      </w:r>
      <w:r w:rsidR="00882B1E">
        <w:rPr>
          <w:rFonts w:ascii="Arial" w:hAnsi="Arial" w:cs="Arial"/>
        </w:rPr>
        <w:t>Nem orientálható minta esetén a legközelebbi nyálkahártyai rezekciós széltől mért távolság: __ mm</w:t>
      </w:r>
    </w:p>
    <w:p w14:paraId="72D5A809" w14:textId="6EABB3E6" w:rsidR="00B42659" w:rsidRPr="00B42659" w:rsidRDefault="00B42659" w:rsidP="00B42659">
      <w:pPr>
        <w:spacing w:line="360" w:lineRule="auto"/>
        <w:ind w:left="720"/>
        <w:jc w:val="both"/>
        <w:rPr>
          <w:rFonts w:ascii="Arial" w:hAnsi="Arial" w:cs="Arial"/>
        </w:rPr>
      </w:pPr>
      <w:r>
        <w:rPr>
          <w:rFonts w:ascii="Arial" w:hAnsi="Arial" w:cs="Arial"/>
        </w:rPr>
        <w:t xml:space="preserve">- </w:t>
      </w:r>
      <w:r w:rsidRPr="00B42659">
        <w:rPr>
          <w:rFonts w:ascii="Arial" w:hAnsi="Arial" w:cs="Arial"/>
        </w:rPr>
        <w:t>Lágyrész rezekciós szél</w:t>
      </w:r>
      <w:r w:rsidR="00C04DB3">
        <w:rPr>
          <w:rFonts w:ascii="Arial" w:hAnsi="Arial" w:cs="Arial"/>
        </w:rPr>
        <w:t xml:space="preserve"> a cervix tekintetében</w:t>
      </w:r>
      <w:r w:rsidRPr="00B42659">
        <w:rPr>
          <w:rFonts w:ascii="Arial" w:hAnsi="Arial" w:cs="Arial"/>
        </w:rPr>
        <w:t>:</w:t>
      </w:r>
    </w:p>
    <w:p w14:paraId="099C5470" w14:textId="3DF777A4"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Anterior:</w:t>
      </w:r>
      <w:r w:rsidR="00882B1E">
        <w:rPr>
          <w:rFonts w:ascii="Arial" w:hAnsi="Arial" w:cs="Arial"/>
        </w:rPr>
        <w:t xml:space="preserve"> __ mm</w:t>
      </w:r>
    </w:p>
    <w:p w14:paraId="4D600735" w14:textId="2ECAC200"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Posterior:</w:t>
      </w:r>
      <w:r w:rsidR="00882B1E">
        <w:rPr>
          <w:rFonts w:ascii="Arial" w:hAnsi="Arial" w:cs="Arial"/>
        </w:rPr>
        <w:t xml:space="preserve"> __ mm</w:t>
      </w:r>
    </w:p>
    <w:p w14:paraId="780150C5" w14:textId="70C0D8CC"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Jobb oldal:</w:t>
      </w:r>
      <w:r w:rsidR="00882B1E">
        <w:rPr>
          <w:rFonts w:ascii="Arial" w:hAnsi="Arial" w:cs="Arial"/>
        </w:rPr>
        <w:t xml:space="preserve"> __ mm</w:t>
      </w:r>
    </w:p>
    <w:p w14:paraId="65849192" w14:textId="02AE4FB9" w:rsid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Bal oldal:</w:t>
      </w:r>
      <w:r w:rsidR="00882B1E">
        <w:rPr>
          <w:rFonts w:ascii="Arial" w:hAnsi="Arial" w:cs="Arial"/>
        </w:rPr>
        <w:t xml:space="preserve"> __ mm</w:t>
      </w:r>
    </w:p>
    <w:p w14:paraId="43682958" w14:textId="5EAB1594" w:rsidR="00882B1E" w:rsidRDefault="00882B1E" w:rsidP="00831F55">
      <w:pPr>
        <w:spacing w:line="360" w:lineRule="auto"/>
        <w:ind w:left="2160"/>
        <w:jc w:val="both"/>
        <w:rPr>
          <w:rFonts w:ascii="Arial" w:hAnsi="Arial" w:cs="Arial"/>
        </w:rPr>
      </w:pPr>
      <w:r>
        <w:rPr>
          <w:rFonts w:ascii="Arial" w:hAnsi="Arial" w:cs="Arial"/>
        </w:rPr>
        <w:t>- Nem orientálható minta esetén</w:t>
      </w:r>
      <w:r w:rsidR="000D4098">
        <w:rPr>
          <w:rFonts w:ascii="Arial" w:hAnsi="Arial" w:cs="Arial"/>
        </w:rPr>
        <w:t xml:space="preserve"> a</w:t>
      </w:r>
      <w:r>
        <w:rPr>
          <w:rFonts w:ascii="Arial" w:hAnsi="Arial" w:cs="Arial"/>
        </w:rPr>
        <w:t xml:space="preserve"> legközelebbi lágyrész rezekciós széltől mért távolság: __ mm</w:t>
      </w:r>
    </w:p>
    <w:p w14:paraId="67C6F096" w14:textId="3723BEB6" w:rsidR="00C04DB3" w:rsidRPr="00B42659" w:rsidRDefault="00C04DB3" w:rsidP="00C04DB3">
      <w:pPr>
        <w:spacing w:line="360" w:lineRule="auto"/>
        <w:ind w:left="720"/>
        <w:jc w:val="both"/>
        <w:rPr>
          <w:rFonts w:ascii="Arial" w:hAnsi="Arial" w:cs="Arial"/>
        </w:rPr>
      </w:pPr>
      <w:r>
        <w:rPr>
          <w:rFonts w:ascii="Arial" w:hAnsi="Arial" w:cs="Arial"/>
        </w:rPr>
        <w:t xml:space="preserve">- </w:t>
      </w:r>
      <w:r w:rsidRPr="00B42659">
        <w:rPr>
          <w:rFonts w:ascii="Arial" w:hAnsi="Arial" w:cs="Arial"/>
        </w:rPr>
        <w:t>Lágyrész rezekciós szél</w:t>
      </w:r>
      <w:r>
        <w:rPr>
          <w:rFonts w:ascii="Arial" w:hAnsi="Arial" w:cs="Arial"/>
        </w:rPr>
        <w:t xml:space="preserve"> a hüvely tekintetében, amennyiben eltávolításra került és tumorosan érintett</w:t>
      </w:r>
      <w:r w:rsidRPr="00B42659">
        <w:rPr>
          <w:rFonts w:ascii="Arial" w:hAnsi="Arial" w:cs="Arial"/>
        </w:rPr>
        <w:t>:</w:t>
      </w:r>
    </w:p>
    <w:p w14:paraId="56088B13" w14:textId="77777777" w:rsidR="00C04DB3" w:rsidRPr="00B42659" w:rsidRDefault="00C04DB3" w:rsidP="00C04DB3">
      <w:pPr>
        <w:spacing w:line="360" w:lineRule="auto"/>
        <w:ind w:left="1440"/>
        <w:jc w:val="both"/>
        <w:rPr>
          <w:rFonts w:ascii="Arial" w:hAnsi="Arial" w:cs="Arial"/>
        </w:rPr>
      </w:pPr>
      <w:r>
        <w:rPr>
          <w:rFonts w:ascii="Arial" w:hAnsi="Arial" w:cs="Arial"/>
        </w:rPr>
        <w:t xml:space="preserve">- </w:t>
      </w:r>
      <w:r w:rsidRPr="00B42659">
        <w:rPr>
          <w:rFonts w:ascii="Arial" w:hAnsi="Arial" w:cs="Arial"/>
        </w:rPr>
        <w:t>Anterior:</w:t>
      </w:r>
      <w:r>
        <w:rPr>
          <w:rFonts w:ascii="Arial" w:hAnsi="Arial" w:cs="Arial"/>
        </w:rPr>
        <w:t xml:space="preserve"> __ mm</w:t>
      </w:r>
    </w:p>
    <w:p w14:paraId="20CC36EA" w14:textId="77777777" w:rsidR="00C04DB3" w:rsidRPr="00B42659" w:rsidRDefault="00C04DB3" w:rsidP="00C04DB3">
      <w:pPr>
        <w:spacing w:line="360" w:lineRule="auto"/>
        <w:ind w:left="1440"/>
        <w:jc w:val="both"/>
        <w:rPr>
          <w:rFonts w:ascii="Arial" w:hAnsi="Arial" w:cs="Arial"/>
        </w:rPr>
      </w:pPr>
      <w:r>
        <w:rPr>
          <w:rFonts w:ascii="Arial" w:hAnsi="Arial" w:cs="Arial"/>
        </w:rPr>
        <w:t xml:space="preserve">- </w:t>
      </w:r>
      <w:r w:rsidRPr="00B42659">
        <w:rPr>
          <w:rFonts w:ascii="Arial" w:hAnsi="Arial" w:cs="Arial"/>
        </w:rPr>
        <w:t>Posterior:</w:t>
      </w:r>
      <w:r>
        <w:rPr>
          <w:rFonts w:ascii="Arial" w:hAnsi="Arial" w:cs="Arial"/>
        </w:rPr>
        <w:t xml:space="preserve"> __ mm</w:t>
      </w:r>
    </w:p>
    <w:p w14:paraId="55636EC5" w14:textId="77777777" w:rsidR="00C04DB3" w:rsidRPr="00B42659" w:rsidRDefault="00C04DB3" w:rsidP="00C04DB3">
      <w:pPr>
        <w:spacing w:line="360" w:lineRule="auto"/>
        <w:ind w:left="1440"/>
        <w:jc w:val="both"/>
        <w:rPr>
          <w:rFonts w:ascii="Arial" w:hAnsi="Arial" w:cs="Arial"/>
        </w:rPr>
      </w:pPr>
      <w:r>
        <w:rPr>
          <w:rFonts w:ascii="Arial" w:hAnsi="Arial" w:cs="Arial"/>
        </w:rPr>
        <w:t xml:space="preserve">- </w:t>
      </w:r>
      <w:r w:rsidRPr="00B42659">
        <w:rPr>
          <w:rFonts w:ascii="Arial" w:hAnsi="Arial" w:cs="Arial"/>
        </w:rPr>
        <w:t>Jobb oldal:</w:t>
      </w:r>
      <w:r>
        <w:rPr>
          <w:rFonts w:ascii="Arial" w:hAnsi="Arial" w:cs="Arial"/>
        </w:rPr>
        <w:t xml:space="preserve"> __ mm</w:t>
      </w:r>
    </w:p>
    <w:p w14:paraId="629D6B82" w14:textId="77777777" w:rsidR="00C04DB3" w:rsidRDefault="00C04DB3" w:rsidP="00C04DB3">
      <w:pPr>
        <w:spacing w:line="360" w:lineRule="auto"/>
        <w:ind w:left="1440"/>
        <w:jc w:val="both"/>
        <w:rPr>
          <w:rFonts w:ascii="Arial" w:hAnsi="Arial" w:cs="Arial"/>
        </w:rPr>
      </w:pPr>
      <w:r>
        <w:rPr>
          <w:rFonts w:ascii="Arial" w:hAnsi="Arial" w:cs="Arial"/>
        </w:rPr>
        <w:t xml:space="preserve">- </w:t>
      </w:r>
      <w:r w:rsidRPr="00B42659">
        <w:rPr>
          <w:rFonts w:ascii="Arial" w:hAnsi="Arial" w:cs="Arial"/>
        </w:rPr>
        <w:t>Bal oldal:</w:t>
      </w:r>
      <w:r>
        <w:rPr>
          <w:rFonts w:ascii="Arial" w:hAnsi="Arial" w:cs="Arial"/>
        </w:rPr>
        <w:t xml:space="preserve"> __ mm</w:t>
      </w:r>
    </w:p>
    <w:p w14:paraId="6467BD35" w14:textId="3F266947" w:rsidR="00C04DB3" w:rsidRPr="00B42659" w:rsidRDefault="00C04DB3" w:rsidP="00C04DB3">
      <w:pPr>
        <w:spacing w:line="360" w:lineRule="auto"/>
        <w:ind w:left="2160"/>
        <w:jc w:val="both"/>
        <w:rPr>
          <w:rFonts w:ascii="Arial" w:hAnsi="Arial" w:cs="Arial"/>
        </w:rPr>
      </w:pPr>
      <w:r>
        <w:rPr>
          <w:rFonts w:ascii="Arial" w:hAnsi="Arial" w:cs="Arial"/>
        </w:rPr>
        <w:t>- Nem orientálható minta esetén a legközelebbi lágyrész rezekciós széltől mért távolság: __ mm</w:t>
      </w:r>
    </w:p>
    <w:p w14:paraId="29D17F8F" w14:textId="6CCEF679" w:rsidR="00B42659" w:rsidRPr="00B42659" w:rsidRDefault="00B42659" w:rsidP="00B42659">
      <w:pPr>
        <w:spacing w:line="360" w:lineRule="auto"/>
        <w:jc w:val="both"/>
        <w:rPr>
          <w:rFonts w:ascii="Arial" w:hAnsi="Arial" w:cs="Arial"/>
        </w:rPr>
      </w:pPr>
      <w:r>
        <w:rPr>
          <w:rFonts w:ascii="Arial" w:hAnsi="Arial" w:cs="Arial"/>
        </w:rPr>
        <w:t xml:space="preserve">- </w:t>
      </w:r>
      <w:r w:rsidRPr="00B42659">
        <w:rPr>
          <w:rFonts w:ascii="Arial" w:hAnsi="Arial" w:cs="Arial"/>
        </w:rPr>
        <w:t xml:space="preserve">Sebészi szélek </w:t>
      </w:r>
      <w:r>
        <w:rPr>
          <w:rFonts w:ascii="Arial" w:hAnsi="Arial" w:cs="Arial"/>
        </w:rPr>
        <w:t>a dysplasia</w:t>
      </w:r>
      <w:r w:rsidRPr="00B42659">
        <w:rPr>
          <w:rFonts w:ascii="Arial" w:hAnsi="Arial" w:cs="Arial"/>
        </w:rPr>
        <w:t xml:space="preserve"> tekintetében:</w:t>
      </w:r>
    </w:p>
    <w:p w14:paraId="65174B8B" w14:textId="027EA691" w:rsidR="00B42659" w:rsidRPr="00B42659" w:rsidRDefault="00B42659" w:rsidP="00B42659">
      <w:pPr>
        <w:spacing w:line="360" w:lineRule="auto"/>
        <w:ind w:left="720"/>
        <w:jc w:val="both"/>
        <w:rPr>
          <w:rFonts w:ascii="Arial" w:hAnsi="Arial" w:cs="Arial"/>
        </w:rPr>
      </w:pPr>
      <w:r>
        <w:rPr>
          <w:rFonts w:ascii="Arial" w:hAnsi="Arial" w:cs="Arial"/>
        </w:rPr>
        <w:t xml:space="preserve">- </w:t>
      </w:r>
      <w:r w:rsidRPr="00B42659">
        <w:rPr>
          <w:rFonts w:ascii="Arial" w:hAnsi="Arial" w:cs="Arial"/>
        </w:rPr>
        <w:t xml:space="preserve">Nyálkahártyai rezekciós </w:t>
      </w:r>
      <w:r w:rsidR="009C21AE">
        <w:rPr>
          <w:rFonts w:ascii="Arial" w:hAnsi="Arial" w:cs="Arial"/>
        </w:rPr>
        <w:t>szél</w:t>
      </w:r>
      <w:r w:rsidRPr="00B42659">
        <w:rPr>
          <w:rFonts w:ascii="Arial" w:hAnsi="Arial" w:cs="Arial"/>
        </w:rPr>
        <w:t>:</w:t>
      </w:r>
    </w:p>
    <w:p w14:paraId="49B9EEFC" w14:textId="0976AE33"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Anterior:</w:t>
      </w:r>
      <w:r w:rsidR="00882B1E">
        <w:rPr>
          <w:rFonts w:ascii="Arial" w:hAnsi="Arial" w:cs="Arial"/>
        </w:rPr>
        <w:t xml:space="preserve"> __ mm</w:t>
      </w:r>
    </w:p>
    <w:p w14:paraId="7D120B11" w14:textId="0A5AFA19"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Posterior:</w:t>
      </w:r>
      <w:r w:rsidR="00882B1E">
        <w:rPr>
          <w:rFonts w:ascii="Arial" w:hAnsi="Arial" w:cs="Arial"/>
        </w:rPr>
        <w:t xml:space="preserve"> __ mm</w:t>
      </w:r>
    </w:p>
    <w:p w14:paraId="383F7CFE" w14:textId="4789A16B"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Jobb oldal:</w:t>
      </w:r>
      <w:r w:rsidR="00882B1E">
        <w:rPr>
          <w:rFonts w:ascii="Arial" w:hAnsi="Arial" w:cs="Arial"/>
        </w:rPr>
        <w:t xml:space="preserve"> __ mm</w:t>
      </w:r>
    </w:p>
    <w:p w14:paraId="18F1EB4D" w14:textId="3A368B90" w:rsid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Bal oldal:</w:t>
      </w:r>
      <w:r w:rsidR="00882B1E">
        <w:rPr>
          <w:rFonts w:ascii="Arial" w:hAnsi="Arial" w:cs="Arial"/>
        </w:rPr>
        <w:t xml:space="preserve"> __ mm</w:t>
      </w:r>
    </w:p>
    <w:p w14:paraId="3A3B1453" w14:textId="1A1E693D" w:rsidR="00882B1E" w:rsidRDefault="00882B1E" w:rsidP="00882B1E">
      <w:pPr>
        <w:spacing w:line="360" w:lineRule="auto"/>
        <w:ind w:left="2160"/>
        <w:jc w:val="both"/>
        <w:rPr>
          <w:rFonts w:ascii="Arial" w:hAnsi="Arial" w:cs="Arial"/>
        </w:rPr>
      </w:pPr>
      <w:r>
        <w:rPr>
          <w:rFonts w:ascii="Arial" w:hAnsi="Arial" w:cs="Arial"/>
        </w:rPr>
        <w:t xml:space="preserve">- Nem orientálható minta esetén </w:t>
      </w:r>
      <w:r w:rsidR="00757372">
        <w:rPr>
          <w:rFonts w:ascii="Arial" w:hAnsi="Arial" w:cs="Arial"/>
        </w:rPr>
        <w:t xml:space="preserve">a </w:t>
      </w:r>
      <w:r>
        <w:rPr>
          <w:rFonts w:ascii="Arial" w:hAnsi="Arial" w:cs="Arial"/>
        </w:rPr>
        <w:t>legközelebbi nyálkahártyai rezekciós széltől mért távolság: __ mm</w:t>
      </w:r>
    </w:p>
    <w:p w14:paraId="58F21CCA" w14:textId="794E9D5B" w:rsidR="00B42659" w:rsidRPr="00B42659" w:rsidRDefault="00B42659" w:rsidP="00B42659">
      <w:pPr>
        <w:spacing w:line="360" w:lineRule="auto"/>
        <w:ind w:left="720"/>
        <w:jc w:val="both"/>
        <w:rPr>
          <w:rFonts w:ascii="Arial" w:hAnsi="Arial" w:cs="Arial"/>
        </w:rPr>
      </w:pPr>
      <w:r>
        <w:rPr>
          <w:rFonts w:ascii="Arial" w:hAnsi="Arial" w:cs="Arial"/>
        </w:rPr>
        <w:t>- Mirigybeterjedés esetén l</w:t>
      </w:r>
      <w:r w:rsidRPr="00B42659">
        <w:rPr>
          <w:rFonts w:ascii="Arial" w:hAnsi="Arial" w:cs="Arial"/>
        </w:rPr>
        <w:t>ágyrész rezekciós szél:</w:t>
      </w:r>
    </w:p>
    <w:p w14:paraId="5B475230" w14:textId="21B6F95B"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Anterior:</w:t>
      </w:r>
      <w:r w:rsidR="00882B1E">
        <w:rPr>
          <w:rFonts w:ascii="Arial" w:hAnsi="Arial" w:cs="Arial"/>
        </w:rPr>
        <w:t xml:space="preserve"> __ mm</w:t>
      </w:r>
    </w:p>
    <w:p w14:paraId="5A28EF5A" w14:textId="766D75CC" w:rsidR="00B42659" w:rsidRP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Posterior:</w:t>
      </w:r>
      <w:r w:rsidR="00882B1E">
        <w:rPr>
          <w:rFonts w:ascii="Arial" w:hAnsi="Arial" w:cs="Arial"/>
        </w:rPr>
        <w:t xml:space="preserve"> __ mm</w:t>
      </w:r>
    </w:p>
    <w:p w14:paraId="6F732975" w14:textId="716EE13D" w:rsidR="00B42659" w:rsidRPr="00B42659" w:rsidRDefault="00B42659" w:rsidP="00B42659">
      <w:pPr>
        <w:spacing w:line="360" w:lineRule="auto"/>
        <w:ind w:left="1440"/>
        <w:jc w:val="both"/>
        <w:rPr>
          <w:rFonts w:ascii="Arial" w:hAnsi="Arial" w:cs="Arial"/>
        </w:rPr>
      </w:pPr>
      <w:r>
        <w:rPr>
          <w:rFonts w:ascii="Arial" w:hAnsi="Arial" w:cs="Arial"/>
        </w:rPr>
        <w:lastRenderedPageBreak/>
        <w:t xml:space="preserve">- </w:t>
      </w:r>
      <w:r w:rsidRPr="00B42659">
        <w:rPr>
          <w:rFonts w:ascii="Arial" w:hAnsi="Arial" w:cs="Arial"/>
        </w:rPr>
        <w:t>Jobb oldal:</w:t>
      </w:r>
      <w:r w:rsidR="00882B1E">
        <w:rPr>
          <w:rFonts w:ascii="Arial" w:hAnsi="Arial" w:cs="Arial"/>
        </w:rPr>
        <w:t xml:space="preserve"> __ mm</w:t>
      </w:r>
    </w:p>
    <w:p w14:paraId="300A5E92" w14:textId="19CB4827" w:rsidR="00B42659" w:rsidRDefault="00B42659" w:rsidP="00B42659">
      <w:pPr>
        <w:spacing w:line="360" w:lineRule="auto"/>
        <w:ind w:left="1440"/>
        <w:jc w:val="both"/>
        <w:rPr>
          <w:rFonts w:ascii="Arial" w:hAnsi="Arial" w:cs="Arial"/>
        </w:rPr>
      </w:pPr>
      <w:r>
        <w:rPr>
          <w:rFonts w:ascii="Arial" w:hAnsi="Arial" w:cs="Arial"/>
        </w:rPr>
        <w:t xml:space="preserve">- </w:t>
      </w:r>
      <w:r w:rsidRPr="00B42659">
        <w:rPr>
          <w:rFonts w:ascii="Arial" w:hAnsi="Arial" w:cs="Arial"/>
        </w:rPr>
        <w:t>Bal oldal:</w:t>
      </w:r>
      <w:r w:rsidR="00882B1E">
        <w:rPr>
          <w:rFonts w:ascii="Arial" w:hAnsi="Arial" w:cs="Arial"/>
        </w:rPr>
        <w:t xml:space="preserve"> __ mm</w:t>
      </w:r>
    </w:p>
    <w:p w14:paraId="269BBDE9" w14:textId="00493E04" w:rsidR="00882B1E" w:rsidRDefault="00882B1E" w:rsidP="00882B1E">
      <w:pPr>
        <w:spacing w:line="360" w:lineRule="auto"/>
        <w:ind w:left="2160"/>
        <w:jc w:val="both"/>
        <w:rPr>
          <w:rFonts w:ascii="Arial" w:hAnsi="Arial" w:cs="Arial"/>
        </w:rPr>
      </w:pPr>
      <w:r>
        <w:rPr>
          <w:rFonts w:ascii="Arial" w:hAnsi="Arial" w:cs="Arial"/>
        </w:rPr>
        <w:t xml:space="preserve">- Nem orientálható minta esetén </w:t>
      </w:r>
      <w:r w:rsidR="00757372">
        <w:rPr>
          <w:rFonts w:ascii="Arial" w:hAnsi="Arial" w:cs="Arial"/>
        </w:rPr>
        <w:t xml:space="preserve">a </w:t>
      </w:r>
      <w:r>
        <w:rPr>
          <w:rFonts w:ascii="Arial" w:hAnsi="Arial" w:cs="Arial"/>
        </w:rPr>
        <w:t>legközelebbi lágyrész rezekciós széltől mért távolság: __ mm</w:t>
      </w:r>
    </w:p>
    <w:p w14:paraId="77B26695" w14:textId="2F986198" w:rsidR="00B42659" w:rsidRPr="00B42659" w:rsidRDefault="00B42659" w:rsidP="00B42659">
      <w:pPr>
        <w:spacing w:line="360" w:lineRule="auto"/>
        <w:jc w:val="both"/>
        <w:rPr>
          <w:rFonts w:ascii="Arial" w:hAnsi="Arial" w:cs="Arial"/>
        </w:rPr>
      </w:pPr>
      <w:r>
        <w:rPr>
          <w:rFonts w:ascii="Arial" w:hAnsi="Arial" w:cs="Arial"/>
        </w:rPr>
        <w:t xml:space="preserve">- Sebészi szélek, megjegyzés: </w:t>
      </w:r>
      <w:r w:rsidR="00CE2C8D">
        <w:rPr>
          <w:rFonts w:ascii="Arial" w:hAnsi="Arial" w:cs="Arial"/>
        </w:rPr>
        <w:t>__</w:t>
      </w:r>
    </w:p>
    <w:p w14:paraId="06DFF622" w14:textId="53E7626A" w:rsidR="00B42659" w:rsidRDefault="00B42659" w:rsidP="00B42659">
      <w:pPr>
        <w:spacing w:line="360" w:lineRule="auto"/>
        <w:jc w:val="both"/>
        <w:rPr>
          <w:rFonts w:ascii="Arial" w:hAnsi="Arial" w:cs="Arial"/>
        </w:rPr>
      </w:pPr>
    </w:p>
    <w:p w14:paraId="6EB75585" w14:textId="552E38B1" w:rsidR="00B42659" w:rsidRPr="000973B9" w:rsidRDefault="00B42659" w:rsidP="00B42659">
      <w:pPr>
        <w:spacing w:line="360" w:lineRule="auto"/>
        <w:jc w:val="both"/>
        <w:rPr>
          <w:rFonts w:ascii="Arial" w:hAnsi="Arial" w:cs="Arial"/>
          <w:b/>
        </w:rPr>
      </w:pPr>
      <w:r w:rsidRPr="000973B9">
        <w:rPr>
          <w:rFonts w:ascii="Arial" w:hAnsi="Arial" w:cs="Arial"/>
          <w:b/>
        </w:rPr>
        <w:t xml:space="preserve">Egyéb </w:t>
      </w:r>
      <w:r w:rsidR="000973B9">
        <w:rPr>
          <w:rFonts w:ascii="Arial" w:hAnsi="Arial" w:cs="Arial"/>
          <w:b/>
        </w:rPr>
        <w:t xml:space="preserve">elváltozások </w:t>
      </w:r>
      <w:r w:rsidR="00F2467E" w:rsidRPr="000973B9">
        <w:rPr>
          <w:rFonts w:ascii="Arial" w:hAnsi="Arial" w:cs="Arial"/>
          <w:b/>
        </w:rPr>
        <w:t xml:space="preserve">a </w:t>
      </w:r>
      <w:r w:rsidR="000973B9" w:rsidRPr="000973B9">
        <w:rPr>
          <w:rFonts w:ascii="Arial" w:hAnsi="Arial" w:cs="Arial"/>
          <w:b/>
        </w:rPr>
        <w:t xml:space="preserve">rezekátumban: </w:t>
      </w:r>
    </w:p>
    <w:p w14:paraId="3624D547" w14:textId="7877D362" w:rsidR="000973B9" w:rsidRDefault="000973B9" w:rsidP="000973B9">
      <w:pPr>
        <w:spacing w:line="360" w:lineRule="auto"/>
        <w:jc w:val="both"/>
        <w:rPr>
          <w:rFonts w:ascii="Arial" w:hAnsi="Arial" w:cs="Arial"/>
        </w:rPr>
      </w:pPr>
      <w:r w:rsidRPr="000973B9">
        <w:rPr>
          <w:rFonts w:ascii="Arial" w:hAnsi="Arial" w:cs="Arial"/>
        </w:rPr>
        <w:t>-</w:t>
      </w:r>
      <w:r>
        <w:rPr>
          <w:rFonts w:ascii="Arial" w:hAnsi="Arial" w:cs="Arial"/>
        </w:rPr>
        <w:t xml:space="preserve"> Endometrium:</w:t>
      </w:r>
    </w:p>
    <w:p w14:paraId="133C7BE0" w14:textId="7FD1F136" w:rsidR="000973B9" w:rsidRPr="000973B9" w:rsidRDefault="000973B9" w:rsidP="000973B9">
      <w:pPr>
        <w:spacing w:line="360" w:lineRule="auto"/>
        <w:ind w:left="720"/>
        <w:jc w:val="both"/>
        <w:rPr>
          <w:rFonts w:ascii="Arial" w:hAnsi="Arial" w:cs="Arial"/>
        </w:rPr>
      </w:pPr>
      <w:r>
        <w:rPr>
          <w:rFonts w:ascii="Arial" w:hAnsi="Arial" w:cs="Arial"/>
        </w:rPr>
        <w:t>-</w:t>
      </w:r>
      <w:r w:rsidRPr="000973B9">
        <w:t xml:space="preserve"> </w:t>
      </w:r>
      <w:r w:rsidRPr="000973B9">
        <w:rPr>
          <w:rFonts w:ascii="Arial" w:hAnsi="Arial" w:cs="Arial"/>
        </w:rPr>
        <w:t>Hormonalis fázis:</w:t>
      </w:r>
    </w:p>
    <w:p w14:paraId="1268FDAB" w14:textId="4DB7A3E9" w:rsidR="000973B9" w:rsidRP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P</w:t>
      </w:r>
      <w:r w:rsidRPr="000973B9">
        <w:rPr>
          <w:rFonts w:ascii="Arial" w:hAnsi="Arial" w:cs="Arial"/>
        </w:rPr>
        <w:t>roliferációs</w:t>
      </w:r>
      <w:r>
        <w:rPr>
          <w:rFonts w:ascii="Arial" w:hAnsi="Arial" w:cs="Arial"/>
        </w:rPr>
        <w:t xml:space="preserve"> fázis</w:t>
      </w:r>
    </w:p>
    <w:p w14:paraId="60D852EC" w14:textId="1917FCFC" w:rsidR="000973B9" w:rsidRP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S</w:t>
      </w:r>
      <w:r w:rsidRPr="000973B9">
        <w:rPr>
          <w:rFonts w:ascii="Arial" w:hAnsi="Arial" w:cs="Arial"/>
        </w:rPr>
        <w:t>ecretios</w:t>
      </w:r>
      <w:r>
        <w:rPr>
          <w:rFonts w:ascii="Arial" w:hAnsi="Arial" w:cs="Arial"/>
        </w:rPr>
        <w:t xml:space="preserve"> fázis</w:t>
      </w:r>
    </w:p>
    <w:p w14:paraId="65F224B6" w14:textId="48511322" w:rsidR="000973B9" w:rsidRP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A</w:t>
      </w:r>
      <w:r w:rsidRPr="000973B9">
        <w:rPr>
          <w:rFonts w:ascii="Arial" w:hAnsi="Arial" w:cs="Arial"/>
        </w:rPr>
        <w:t>trophiás</w:t>
      </w:r>
    </w:p>
    <w:p w14:paraId="1577596C" w14:textId="308A5A72" w:rsidR="000973B9" w:rsidRPr="000973B9" w:rsidRDefault="000973B9" w:rsidP="000973B9">
      <w:pPr>
        <w:spacing w:line="360" w:lineRule="auto"/>
        <w:ind w:left="720"/>
        <w:jc w:val="both"/>
        <w:rPr>
          <w:rFonts w:ascii="Arial" w:hAnsi="Arial" w:cs="Arial"/>
        </w:rPr>
      </w:pPr>
      <w:r>
        <w:rPr>
          <w:rFonts w:ascii="Arial" w:hAnsi="Arial" w:cs="Arial"/>
        </w:rPr>
        <w:t xml:space="preserve">- Egyéb </w:t>
      </w:r>
      <w:r w:rsidRPr="000973B9">
        <w:rPr>
          <w:rFonts w:ascii="Arial" w:hAnsi="Arial" w:cs="Arial"/>
        </w:rPr>
        <w:t>eltérések:</w:t>
      </w:r>
    </w:p>
    <w:p w14:paraId="1EAE4F04" w14:textId="6957D30B" w:rsidR="000973B9" w:rsidRP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Endometrium hyperplasia atípiával</w:t>
      </w:r>
    </w:p>
    <w:p w14:paraId="201A0A92" w14:textId="69484913" w:rsidR="000973B9" w:rsidRP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Endometrium hyperplasia atípia nélkül</w:t>
      </w:r>
    </w:p>
    <w:p w14:paraId="107E6D57" w14:textId="15285651" w:rsidR="000973B9" w:rsidRDefault="000973B9" w:rsidP="000973B9">
      <w:pPr>
        <w:spacing w:line="360" w:lineRule="auto"/>
        <w:ind w:left="1440"/>
        <w:jc w:val="both"/>
        <w:rPr>
          <w:rFonts w:ascii="Arial" w:hAnsi="Arial" w:cs="Arial"/>
        </w:rPr>
      </w:pPr>
      <w:r w:rsidRPr="000973B9">
        <w:rPr>
          <w:rFonts w:ascii="Arial" w:hAnsi="Arial" w:cs="Arial"/>
        </w:rPr>
        <w:t xml:space="preserve">- </w:t>
      </w:r>
      <w:r>
        <w:rPr>
          <w:rFonts w:ascii="Arial" w:hAnsi="Arial" w:cs="Arial"/>
        </w:rPr>
        <w:t>Endometrium p</w:t>
      </w:r>
      <w:r w:rsidRPr="000973B9">
        <w:rPr>
          <w:rFonts w:ascii="Arial" w:hAnsi="Arial" w:cs="Arial"/>
        </w:rPr>
        <w:t>olyp</w:t>
      </w:r>
    </w:p>
    <w:p w14:paraId="7D359DA3" w14:textId="4D31A226" w:rsidR="000973B9" w:rsidRDefault="000973B9" w:rsidP="000973B9">
      <w:pPr>
        <w:spacing w:line="360" w:lineRule="auto"/>
        <w:ind w:left="1440"/>
        <w:jc w:val="both"/>
        <w:rPr>
          <w:rFonts w:ascii="Arial" w:hAnsi="Arial" w:cs="Arial"/>
        </w:rPr>
      </w:pPr>
      <w:r>
        <w:rPr>
          <w:rFonts w:ascii="Arial" w:hAnsi="Arial" w:cs="Arial"/>
        </w:rPr>
        <w:t>- Egyéb:</w:t>
      </w:r>
      <w:r w:rsidR="00882B1E">
        <w:rPr>
          <w:rFonts w:ascii="Arial" w:hAnsi="Arial" w:cs="Arial"/>
        </w:rPr>
        <w:t xml:space="preserve"> __</w:t>
      </w:r>
    </w:p>
    <w:p w14:paraId="792EBC22" w14:textId="46BC950A" w:rsidR="000973B9" w:rsidRDefault="000973B9" w:rsidP="000973B9">
      <w:pPr>
        <w:spacing w:line="360" w:lineRule="auto"/>
        <w:jc w:val="both"/>
        <w:rPr>
          <w:rFonts w:ascii="Arial" w:hAnsi="Arial" w:cs="Arial"/>
        </w:rPr>
      </w:pPr>
      <w:r>
        <w:rPr>
          <w:rFonts w:ascii="Arial" w:hAnsi="Arial" w:cs="Arial"/>
        </w:rPr>
        <w:t xml:space="preserve">- Myometrium: </w:t>
      </w:r>
    </w:p>
    <w:p w14:paraId="4BAE815D" w14:textId="79296C25" w:rsidR="000973B9" w:rsidRDefault="000973B9" w:rsidP="000973B9">
      <w:pPr>
        <w:spacing w:line="360" w:lineRule="auto"/>
        <w:ind w:left="720"/>
        <w:jc w:val="both"/>
        <w:rPr>
          <w:rFonts w:ascii="Arial" w:hAnsi="Arial" w:cs="Arial"/>
        </w:rPr>
      </w:pPr>
      <w:r>
        <w:rPr>
          <w:rFonts w:ascii="Arial" w:hAnsi="Arial" w:cs="Arial"/>
        </w:rPr>
        <w:t>- Eltérés nélkül</w:t>
      </w:r>
    </w:p>
    <w:p w14:paraId="4526CB2A" w14:textId="6A6F60A9" w:rsidR="000973B9" w:rsidRDefault="000973B9" w:rsidP="000973B9">
      <w:pPr>
        <w:spacing w:line="360" w:lineRule="auto"/>
        <w:ind w:left="720"/>
        <w:jc w:val="both"/>
        <w:rPr>
          <w:rFonts w:ascii="Arial" w:hAnsi="Arial" w:cs="Arial"/>
        </w:rPr>
      </w:pPr>
      <w:r>
        <w:rPr>
          <w:rFonts w:ascii="Arial" w:hAnsi="Arial" w:cs="Arial"/>
        </w:rPr>
        <w:t>- Lei</w:t>
      </w:r>
      <w:r w:rsidR="0031320F">
        <w:rPr>
          <w:rFonts w:ascii="Arial" w:hAnsi="Arial" w:cs="Arial"/>
        </w:rPr>
        <w:t>o</w:t>
      </w:r>
      <w:r>
        <w:rPr>
          <w:rFonts w:ascii="Arial" w:hAnsi="Arial" w:cs="Arial"/>
        </w:rPr>
        <w:t>myoma</w:t>
      </w:r>
    </w:p>
    <w:p w14:paraId="2A533FA2" w14:textId="53B02584" w:rsidR="000973B9" w:rsidRDefault="000973B9" w:rsidP="000973B9">
      <w:pPr>
        <w:spacing w:line="360" w:lineRule="auto"/>
        <w:ind w:left="720"/>
        <w:jc w:val="both"/>
        <w:rPr>
          <w:rFonts w:ascii="Arial" w:hAnsi="Arial" w:cs="Arial"/>
        </w:rPr>
      </w:pPr>
      <w:r>
        <w:rPr>
          <w:rFonts w:ascii="Arial" w:hAnsi="Arial" w:cs="Arial"/>
        </w:rPr>
        <w:t>- Adenomyosis</w:t>
      </w:r>
    </w:p>
    <w:p w14:paraId="279C2A2C" w14:textId="52827B0C" w:rsidR="000973B9" w:rsidRDefault="000973B9" w:rsidP="000973B9">
      <w:pPr>
        <w:spacing w:line="360" w:lineRule="auto"/>
        <w:ind w:left="720"/>
        <w:jc w:val="both"/>
        <w:rPr>
          <w:rFonts w:ascii="Arial" w:hAnsi="Arial" w:cs="Arial"/>
        </w:rPr>
      </w:pPr>
      <w:r>
        <w:rPr>
          <w:rFonts w:ascii="Arial" w:hAnsi="Arial" w:cs="Arial"/>
        </w:rPr>
        <w:t>- Egyéb:</w:t>
      </w:r>
      <w:r w:rsidR="00882B1E">
        <w:rPr>
          <w:rFonts w:ascii="Arial" w:hAnsi="Arial" w:cs="Arial"/>
        </w:rPr>
        <w:t xml:space="preserve"> __</w:t>
      </w:r>
    </w:p>
    <w:p w14:paraId="15EC9CF6" w14:textId="0F1B04FB" w:rsidR="00882B1E" w:rsidRDefault="00882B1E" w:rsidP="00882B1E">
      <w:pPr>
        <w:spacing w:line="360" w:lineRule="auto"/>
        <w:jc w:val="both"/>
        <w:rPr>
          <w:rFonts w:ascii="Arial" w:hAnsi="Arial" w:cs="Arial"/>
        </w:rPr>
      </w:pPr>
      <w:r>
        <w:rPr>
          <w:rFonts w:ascii="Arial" w:hAnsi="Arial" w:cs="Arial"/>
        </w:rPr>
        <w:t>- Adnexumok:</w:t>
      </w:r>
    </w:p>
    <w:p w14:paraId="1A9AB7A0" w14:textId="5E3F489A" w:rsidR="00882B1E" w:rsidRDefault="00882B1E" w:rsidP="00882B1E">
      <w:pPr>
        <w:spacing w:line="360" w:lineRule="auto"/>
        <w:ind w:left="720"/>
        <w:jc w:val="both"/>
        <w:rPr>
          <w:rFonts w:ascii="Arial" w:hAnsi="Arial" w:cs="Arial"/>
        </w:rPr>
      </w:pPr>
      <w:r>
        <w:rPr>
          <w:rFonts w:ascii="Arial" w:hAnsi="Arial" w:cs="Arial"/>
        </w:rPr>
        <w:t>- Eltérés nélkül</w:t>
      </w:r>
    </w:p>
    <w:p w14:paraId="3CD12E70" w14:textId="517615C8" w:rsidR="00882B1E" w:rsidRDefault="00882B1E" w:rsidP="00882B1E">
      <w:pPr>
        <w:spacing w:line="360" w:lineRule="auto"/>
        <w:ind w:left="720"/>
        <w:jc w:val="both"/>
        <w:rPr>
          <w:rFonts w:ascii="Arial" w:hAnsi="Arial" w:cs="Arial"/>
        </w:rPr>
      </w:pPr>
      <w:r>
        <w:rPr>
          <w:rFonts w:ascii="Arial" w:hAnsi="Arial" w:cs="Arial"/>
        </w:rPr>
        <w:t>- Egyéb: __</w:t>
      </w:r>
    </w:p>
    <w:p w14:paraId="7AA21A3B" w14:textId="5AF474B2" w:rsidR="000973B9" w:rsidRDefault="000973B9" w:rsidP="000973B9">
      <w:pPr>
        <w:spacing w:line="360" w:lineRule="auto"/>
        <w:jc w:val="both"/>
        <w:rPr>
          <w:rFonts w:ascii="Arial" w:hAnsi="Arial" w:cs="Arial"/>
        </w:rPr>
      </w:pPr>
      <w:r>
        <w:rPr>
          <w:rFonts w:ascii="Arial" w:hAnsi="Arial" w:cs="Arial"/>
        </w:rPr>
        <w:t>- Egyéb eltérés a cervixben:</w:t>
      </w:r>
      <w:r w:rsidR="000D4098">
        <w:rPr>
          <w:rFonts w:ascii="Arial" w:hAnsi="Arial" w:cs="Arial"/>
        </w:rPr>
        <w:t xml:space="preserve"> __</w:t>
      </w:r>
    </w:p>
    <w:p w14:paraId="1C8F28BB" w14:textId="3B1A50FF" w:rsidR="000973B9" w:rsidRDefault="000973B9" w:rsidP="000973B9">
      <w:pPr>
        <w:spacing w:line="360" w:lineRule="auto"/>
        <w:jc w:val="both"/>
        <w:rPr>
          <w:rFonts w:ascii="Arial" w:hAnsi="Arial" w:cs="Arial"/>
        </w:rPr>
      </w:pPr>
    </w:p>
    <w:p w14:paraId="7BA20FEA" w14:textId="4F30B19B" w:rsidR="000973B9" w:rsidRPr="003E77C1" w:rsidRDefault="000973B9" w:rsidP="000973B9">
      <w:pPr>
        <w:spacing w:line="360" w:lineRule="auto"/>
        <w:jc w:val="both"/>
        <w:rPr>
          <w:rFonts w:ascii="Arial" w:hAnsi="Arial" w:cs="Arial"/>
        </w:rPr>
      </w:pPr>
      <w:r w:rsidRPr="00C54C1D">
        <w:rPr>
          <w:rFonts w:ascii="Arial" w:hAnsi="Arial" w:cs="Arial"/>
          <w:b/>
        </w:rPr>
        <w:t>Regionális nyirokcsomó státusz:</w:t>
      </w:r>
      <w:r w:rsidRPr="003E77C1">
        <w:rPr>
          <w:rFonts w:ascii="Arial" w:hAnsi="Arial" w:cs="Arial"/>
        </w:rPr>
        <w:t xml:space="preserve"> </w:t>
      </w:r>
      <w:r w:rsidR="003E77C1" w:rsidRPr="003E77C1">
        <w:rPr>
          <w:rFonts w:ascii="Arial" w:hAnsi="Arial" w:cs="Arial"/>
        </w:rPr>
        <w:t>(</w:t>
      </w:r>
      <w:r w:rsidR="00990E78">
        <w:rPr>
          <w:rFonts w:ascii="Arial" w:hAnsi="Arial" w:cs="Arial"/>
        </w:rPr>
        <w:t>7</w:t>
      </w:r>
      <w:r w:rsidR="003E77C1" w:rsidRPr="003E77C1">
        <w:rPr>
          <w:rFonts w:ascii="Arial" w:hAnsi="Arial" w:cs="Arial"/>
        </w:rPr>
        <w:t>. Megjegyzés)</w:t>
      </w:r>
    </w:p>
    <w:p w14:paraId="59206ADB" w14:textId="3E82A659" w:rsidR="00C54C1D" w:rsidRPr="00C54C1D" w:rsidRDefault="00C54C1D" w:rsidP="00C54C1D">
      <w:pPr>
        <w:spacing w:line="360" w:lineRule="auto"/>
        <w:jc w:val="both"/>
        <w:rPr>
          <w:rFonts w:ascii="Arial" w:hAnsi="Arial" w:cs="Arial"/>
        </w:rPr>
      </w:pPr>
      <w:r w:rsidRPr="00C54C1D">
        <w:rPr>
          <w:rFonts w:ascii="Arial" w:hAnsi="Arial" w:cs="Arial"/>
        </w:rPr>
        <w:t>-</w:t>
      </w:r>
      <w:r>
        <w:rPr>
          <w:rFonts w:ascii="Arial" w:hAnsi="Arial" w:cs="Arial"/>
        </w:rPr>
        <w:t xml:space="preserve"> </w:t>
      </w:r>
      <w:r w:rsidRPr="00C54C1D">
        <w:rPr>
          <w:rFonts w:ascii="Arial" w:hAnsi="Arial" w:cs="Arial"/>
        </w:rPr>
        <w:t>Re</w:t>
      </w:r>
      <w:r>
        <w:rPr>
          <w:rFonts w:ascii="Arial" w:hAnsi="Arial" w:cs="Arial"/>
        </w:rPr>
        <w:t>gionális nyirokcsomó eltávolítás nem történt</w:t>
      </w:r>
    </w:p>
    <w:p w14:paraId="18C822C2" w14:textId="45E38DDE" w:rsidR="000973B9" w:rsidRPr="000973B9" w:rsidRDefault="00C54C1D" w:rsidP="000973B9">
      <w:pPr>
        <w:spacing w:line="360" w:lineRule="auto"/>
        <w:jc w:val="both"/>
        <w:rPr>
          <w:rFonts w:ascii="Arial" w:hAnsi="Arial" w:cs="Arial"/>
        </w:rPr>
      </w:pPr>
      <w:r>
        <w:rPr>
          <w:rFonts w:ascii="Arial" w:hAnsi="Arial" w:cs="Arial"/>
        </w:rPr>
        <w:t xml:space="preserve">- </w:t>
      </w:r>
      <w:r w:rsidR="000973B9" w:rsidRPr="000973B9">
        <w:rPr>
          <w:rFonts w:ascii="Arial" w:hAnsi="Arial" w:cs="Arial"/>
        </w:rPr>
        <w:t>Jobb oldali sentinel nyirokcsomó</w:t>
      </w:r>
      <w:r>
        <w:rPr>
          <w:rFonts w:ascii="Arial" w:hAnsi="Arial" w:cs="Arial"/>
        </w:rPr>
        <w:t>:</w:t>
      </w:r>
    </w:p>
    <w:p w14:paraId="66447B7A" w14:textId="0AE18D3E" w:rsidR="00C54C1D" w:rsidRDefault="00C54C1D" w:rsidP="00C54C1D">
      <w:pPr>
        <w:spacing w:line="360" w:lineRule="auto"/>
        <w:ind w:left="720"/>
        <w:jc w:val="both"/>
        <w:rPr>
          <w:rFonts w:ascii="Arial" w:hAnsi="Arial" w:cs="Arial"/>
        </w:rPr>
      </w:pPr>
      <w:r>
        <w:rPr>
          <w:rFonts w:ascii="Arial" w:hAnsi="Arial" w:cs="Arial"/>
        </w:rPr>
        <w:t>- Vizsgált nyirokcsomók száma:</w:t>
      </w:r>
    </w:p>
    <w:p w14:paraId="09F434AE" w14:textId="5CDA082B" w:rsidR="00C54C1D" w:rsidRDefault="00C54C1D" w:rsidP="00C54C1D">
      <w:pPr>
        <w:spacing w:line="360" w:lineRule="auto"/>
        <w:ind w:left="720"/>
        <w:jc w:val="both"/>
        <w:rPr>
          <w:rFonts w:ascii="Arial" w:hAnsi="Arial" w:cs="Arial"/>
        </w:rPr>
      </w:pPr>
      <w:r>
        <w:rPr>
          <w:rFonts w:ascii="Arial" w:hAnsi="Arial" w:cs="Arial"/>
        </w:rPr>
        <w:t xml:space="preserve">- Áttétes nyirokcsomók száma: </w:t>
      </w:r>
    </w:p>
    <w:p w14:paraId="09DA56DC" w14:textId="2BCCEF1F" w:rsidR="00C54C1D" w:rsidRDefault="00C54C1D" w:rsidP="00C54C1D">
      <w:pPr>
        <w:spacing w:line="360" w:lineRule="auto"/>
        <w:ind w:left="1440"/>
        <w:jc w:val="both"/>
        <w:rPr>
          <w:rFonts w:ascii="Arial" w:hAnsi="Arial" w:cs="Arial"/>
        </w:rPr>
      </w:pPr>
      <w:r>
        <w:rPr>
          <w:rFonts w:ascii="Arial" w:hAnsi="Arial" w:cs="Arial"/>
        </w:rPr>
        <w:lastRenderedPageBreak/>
        <w:t xml:space="preserve">- </w:t>
      </w:r>
      <w:r w:rsidR="000973B9" w:rsidRPr="000973B9">
        <w:rPr>
          <w:rFonts w:ascii="Arial" w:hAnsi="Arial" w:cs="Arial"/>
        </w:rPr>
        <w:t>Legnagyobb áttét mérete:</w:t>
      </w:r>
      <w:r w:rsidR="00882B1E">
        <w:rPr>
          <w:rFonts w:ascii="Arial" w:hAnsi="Arial" w:cs="Arial"/>
        </w:rPr>
        <w:t xml:space="preserve"> __ mm</w:t>
      </w:r>
    </w:p>
    <w:p w14:paraId="64DEE919" w14:textId="77777777" w:rsidR="00B87927" w:rsidRDefault="00B87927" w:rsidP="00B87927">
      <w:pPr>
        <w:spacing w:line="360" w:lineRule="auto"/>
        <w:ind w:left="1440"/>
        <w:jc w:val="both"/>
        <w:rPr>
          <w:rFonts w:ascii="Arial" w:hAnsi="Arial" w:cs="Arial"/>
        </w:rPr>
      </w:pPr>
      <w:r>
        <w:rPr>
          <w:rFonts w:ascii="Arial" w:hAnsi="Arial" w:cs="Arial"/>
        </w:rPr>
        <w:t>- Extranodalis terjedés: __</w:t>
      </w:r>
    </w:p>
    <w:p w14:paraId="693C9553" w14:textId="64DCDE4B" w:rsidR="000973B9" w:rsidRDefault="00C54C1D" w:rsidP="00C54C1D">
      <w:pPr>
        <w:spacing w:line="360" w:lineRule="auto"/>
        <w:jc w:val="both"/>
        <w:rPr>
          <w:rFonts w:ascii="Arial" w:hAnsi="Arial" w:cs="Arial"/>
        </w:rPr>
      </w:pPr>
      <w:r w:rsidRPr="00C54C1D">
        <w:rPr>
          <w:rFonts w:ascii="Arial" w:hAnsi="Arial" w:cs="Arial"/>
        </w:rPr>
        <w:t>-</w:t>
      </w:r>
      <w:r>
        <w:rPr>
          <w:rFonts w:ascii="Arial" w:hAnsi="Arial" w:cs="Arial"/>
        </w:rPr>
        <w:t xml:space="preserve"> </w:t>
      </w:r>
      <w:r w:rsidR="000973B9" w:rsidRPr="00C54C1D">
        <w:rPr>
          <w:rFonts w:ascii="Arial" w:hAnsi="Arial" w:cs="Arial"/>
        </w:rPr>
        <w:t>Bal oldali sentinel nyirokcsomó</w:t>
      </w:r>
      <w:r>
        <w:rPr>
          <w:rFonts w:ascii="Arial" w:hAnsi="Arial" w:cs="Arial"/>
        </w:rPr>
        <w:t>:</w:t>
      </w:r>
    </w:p>
    <w:p w14:paraId="6E16F249" w14:textId="77777777" w:rsidR="00C54C1D" w:rsidRDefault="00C54C1D" w:rsidP="00C54C1D">
      <w:pPr>
        <w:spacing w:line="360" w:lineRule="auto"/>
        <w:ind w:left="720"/>
        <w:jc w:val="both"/>
        <w:rPr>
          <w:rFonts w:ascii="Arial" w:hAnsi="Arial" w:cs="Arial"/>
        </w:rPr>
      </w:pPr>
      <w:r>
        <w:rPr>
          <w:rFonts w:ascii="Arial" w:hAnsi="Arial" w:cs="Arial"/>
        </w:rPr>
        <w:t>- Vizsgált nyirokcsomók száma:</w:t>
      </w:r>
    </w:p>
    <w:p w14:paraId="0159C6DF" w14:textId="77777777" w:rsidR="00C54C1D" w:rsidRDefault="00C54C1D" w:rsidP="00C54C1D">
      <w:pPr>
        <w:spacing w:line="360" w:lineRule="auto"/>
        <w:ind w:left="720"/>
        <w:jc w:val="both"/>
        <w:rPr>
          <w:rFonts w:ascii="Arial" w:hAnsi="Arial" w:cs="Arial"/>
        </w:rPr>
      </w:pPr>
      <w:r>
        <w:rPr>
          <w:rFonts w:ascii="Arial" w:hAnsi="Arial" w:cs="Arial"/>
        </w:rPr>
        <w:t xml:space="preserve">- Áttétes nyirokcsomók száma: </w:t>
      </w:r>
    </w:p>
    <w:p w14:paraId="0848DB6F" w14:textId="6ADC2EDF" w:rsidR="00C54C1D" w:rsidRDefault="00C54C1D" w:rsidP="00C54C1D">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sidR="00882B1E">
        <w:rPr>
          <w:rFonts w:ascii="Arial" w:hAnsi="Arial" w:cs="Arial"/>
        </w:rPr>
        <w:t xml:space="preserve"> __ mm</w:t>
      </w:r>
    </w:p>
    <w:p w14:paraId="3145FBF0" w14:textId="77777777" w:rsidR="00B87927" w:rsidRDefault="00B87927" w:rsidP="00B87927">
      <w:pPr>
        <w:spacing w:line="360" w:lineRule="auto"/>
        <w:ind w:left="1440"/>
        <w:jc w:val="both"/>
        <w:rPr>
          <w:rFonts w:ascii="Arial" w:hAnsi="Arial" w:cs="Arial"/>
        </w:rPr>
      </w:pPr>
      <w:r>
        <w:rPr>
          <w:rFonts w:ascii="Arial" w:hAnsi="Arial" w:cs="Arial"/>
        </w:rPr>
        <w:t>- Extranodalis terjedés: __</w:t>
      </w:r>
    </w:p>
    <w:p w14:paraId="12491136" w14:textId="74D7E2CC" w:rsidR="00C54C1D" w:rsidRDefault="00C54C1D" w:rsidP="00C54C1D">
      <w:pPr>
        <w:spacing w:line="360" w:lineRule="auto"/>
        <w:jc w:val="both"/>
        <w:rPr>
          <w:rFonts w:ascii="Arial" w:hAnsi="Arial" w:cs="Arial"/>
        </w:rPr>
      </w:pPr>
      <w:r w:rsidRPr="00C54C1D">
        <w:rPr>
          <w:rFonts w:ascii="Arial" w:hAnsi="Arial" w:cs="Arial"/>
        </w:rPr>
        <w:t>-</w:t>
      </w:r>
      <w:r>
        <w:rPr>
          <w:rFonts w:ascii="Arial" w:hAnsi="Arial" w:cs="Arial"/>
        </w:rPr>
        <w:t xml:space="preserve"> </w:t>
      </w:r>
      <w:r w:rsidR="000973B9" w:rsidRPr="00C54C1D">
        <w:rPr>
          <w:rFonts w:ascii="Arial" w:hAnsi="Arial" w:cs="Arial"/>
        </w:rPr>
        <w:t>Jobb oldali parailiacalis nyirokcsomó blokkdisszekció</w:t>
      </w:r>
      <w:r>
        <w:rPr>
          <w:rFonts w:ascii="Arial" w:hAnsi="Arial" w:cs="Arial"/>
        </w:rPr>
        <w:t>:</w:t>
      </w:r>
    </w:p>
    <w:p w14:paraId="2EAB6E1E" w14:textId="77777777" w:rsidR="00C54C1D" w:rsidRDefault="00C54C1D" w:rsidP="00C54C1D">
      <w:pPr>
        <w:spacing w:line="360" w:lineRule="auto"/>
        <w:ind w:left="720"/>
        <w:jc w:val="both"/>
        <w:rPr>
          <w:rFonts w:ascii="Arial" w:hAnsi="Arial" w:cs="Arial"/>
        </w:rPr>
      </w:pPr>
      <w:r>
        <w:rPr>
          <w:rFonts w:ascii="Arial" w:hAnsi="Arial" w:cs="Arial"/>
        </w:rPr>
        <w:t>- Vizsgált nyirokcsomók száma:</w:t>
      </w:r>
    </w:p>
    <w:p w14:paraId="01AC502A" w14:textId="77777777" w:rsidR="00C54C1D" w:rsidRDefault="00C54C1D" w:rsidP="00C54C1D">
      <w:pPr>
        <w:spacing w:line="360" w:lineRule="auto"/>
        <w:ind w:left="720"/>
        <w:jc w:val="both"/>
        <w:rPr>
          <w:rFonts w:ascii="Arial" w:hAnsi="Arial" w:cs="Arial"/>
        </w:rPr>
      </w:pPr>
      <w:r>
        <w:rPr>
          <w:rFonts w:ascii="Arial" w:hAnsi="Arial" w:cs="Arial"/>
        </w:rPr>
        <w:t xml:space="preserve">- Áttétes nyirokcsomók száma: </w:t>
      </w:r>
    </w:p>
    <w:p w14:paraId="1924AA71" w14:textId="0BDBFB30" w:rsidR="00C54C1D" w:rsidRDefault="00C54C1D" w:rsidP="00C54C1D">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sidR="00882B1E">
        <w:rPr>
          <w:rFonts w:ascii="Arial" w:hAnsi="Arial" w:cs="Arial"/>
        </w:rPr>
        <w:t xml:space="preserve"> __ mm</w:t>
      </w:r>
    </w:p>
    <w:p w14:paraId="3AEF81AF" w14:textId="731602C5" w:rsidR="00B87927" w:rsidRDefault="00B87927" w:rsidP="00C54C1D">
      <w:pPr>
        <w:spacing w:line="360" w:lineRule="auto"/>
        <w:ind w:left="1440"/>
        <w:jc w:val="both"/>
        <w:rPr>
          <w:rFonts w:ascii="Arial" w:hAnsi="Arial" w:cs="Arial"/>
        </w:rPr>
      </w:pPr>
      <w:bookmarkStart w:id="0" w:name="_Hlk219886742"/>
      <w:r>
        <w:rPr>
          <w:rFonts w:ascii="Arial" w:hAnsi="Arial" w:cs="Arial"/>
        </w:rPr>
        <w:t>- Extranodalis terjedés: __</w:t>
      </w:r>
    </w:p>
    <w:bookmarkEnd w:id="0"/>
    <w:p w14:paraId="1FBDAB7F" w14:textId="7C7F7825" w:rsidR="00C54C1D" w:rsidRDefault="00C54C1D" w:rsidP="00C54C1D">
      <w:pPr>
        <w:spacing w:line="360" w:lineRule="auto"/>
        <w:jc w:val="both"/>
        <w:rPr>
          <w:rFonts w:ascii="Arial" w:hAnsi="Arial" w:cs="Arial"/>
        </w:rPr>
      </w:pPr>
      <w:r w:rsidRPr="00C54C1D">
        <w:rPr>
          <w:rFonts w:ascii="Arial" w:hAnsi="Arial" w:cs="Arial"/>
        </w:rPr>
        <w:t>-</w:t>
      </w:r>
      <w:r>
        <w:rPr>
          <w:rFonts w:ascii="Arial" w:hAnsi="Arial" w:cs="Arial"/>
        </w:rPr>
        <w:t xml:space="preserve"> </w:t>
      </w:r>
      <w:r w:rsidR="000973B9" w:rsidRPr="00C54C1D">
        <w:rPr>
          <w:rFonts w:ascii="Arial" w:hAnsi="Arial" w:cs="Arial"/>
        </w:rPr>
        <w:t>Bal oldali parailiacalis nyirokcsomó blokkdisszekció</w:t>
      </w:r>
      <w:r>
        <w:rPr>
          <w:rFonts w:ascii="Arial" w:hAnsi="Arial" w:cs="Arial"/>
        </w:rPr>
        <w:t>:</w:t>
      </w:r>
    </w:p>
    <w:p w14:paraId="13375974" w14:textId="77777777" w:rsidR="00C54C1D" w:rsidRDefault="00C54C1D" w:rsidP="00C54C1D">
      <w:pPr>
        <w:spacing w:line="360" w:lineRule="auto"/>
        <w:ind w:left="720"/>
        <w:jc w:val="both"/>
        <w:rPr>
          <w:rFonts w:ascii="Arial" w:hAnsi="Arial" w:cs="Arial"/>
        </w:rPr>
      </w:pPr>
      <w:r>
        <w:rPr>
          <w:rFonts w:ascii="Arial" w:hAnsi="Arial" w:cs="Arial"/>
        </w:rPr>
        <w:t>- Vizsgált nyirokcsomók száma:</w:t>
      </w:r>
    </w:p>
    <w:p w14:paraId="4D6F6D8A" w14:textId="77777777" w:rsidR="00C54C1D" w:rsidRDefault="00C54C1D" w:rsidP="00C54C1D">
      <w:pPr>
        <w:spacing w:line="360" w:lineRule="auto"/>
        <w:ind w:left="720"/>
        <w:jc w:val="both"/>
        <w:rPr>
          <w:rFonts w:ascii="Arial" w:hAnsi="Arial" w:cs="Arial"/>
        </w:rPr>
      </w:pPr>
      <w:r>
        <w:rPr>
          <w:rFonts w:ascii="Arial" w:hAnsi="Arial" w:cs="Arial"/>
        </w:rPr>
        <w:t xml:space="preserve">- Áttétes nyirokcsomók száma: </w:t>
      </w:r>
    </w:p>
    <w:p w14:paraId="41311675" w14:textId="39294DBD" w:rsidR="00C54C1D" w:rsidRDefault="00C54C1D" w:rsidP="00C54C1D">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sidR="00882B1E">
        <w:rPr>
          <w:rFonts w:ascii="Arial" w:hAnsi="Arial" w:cs="Arial"/>
        </w:rPr>
        <w:t xml:space="preserve"> __ mm</w:t>
      </w:r>
    </w:p>
    <w:p w14:paraId="1064CEC8" w14:textId="1B6F3DE9" w:rsidR="00882B1E" w:rsidRDefault="00882B1E" w:rsidP="00882B1E">
      <w:pPr>
        <w:spacing w:line="360" w:lineRule="auto"/>
        <w:ind w:left="1440"/>
        <w:jc w:val="both"/>
        <w:rPr>
          <w:rFonts w:ascii="Arial" w:hAnsi="Arial" w:cs="Arial"/>
        </w:rPr>
      </w:pPr>
      <w:r>
        <w:rPr>
          <w:rFonts w:ascii="Arial" w:hAnsi="Arial" w:cs="Arial"/>
        </w:rPr>
        <w:t>- Extranodalis terjedés: __</w:t>
      </w:r>
    </w:p>
    <w:p w14:paraId="2D6A3F01" w14:textId="6FCBC1DD" w:rsidR="00C54C1D" w:rsidRDefault="00C54C1D" w:rsidP="00C54C1D">
      <w:pPr>
        <w:spacing w:line="360" w:lineRule="auto"/>
        <w:jc w:val="both"/>
        <w:rPr>
          <w:rFonts w:ascii="Arial" w:hAnsi="Arial" w:cs="Arial"/>
        </w:rPr>
      </w:pPr>
      <w:r>
        <w:rPr>
          <w:rFonts w:ascii="Arial" w:hAnsi="Arial" w:cs="Arial"/>
        </w:rPr>
        <w:t xml:space="preserve">- </w:t>
      </w:r>
      <w:r w:rsidR="000973B9" w:rsidRPr="00C54C1D">
        <w:rPr>
          <w:rFonts w:ascii="Arial" w:hAnsi="Arial" w:cs="Arial"/>
        </w:rPr>
        <w:t>Paraaorti</w:t>
      </w:r>
      <w:r w:rsidR="00CE550C">
        <w:rPr>
          <w:rFonts w:ascii="Arial" w:hAnsi="Arial" w:cs="Arial"/>
        </w:rPr>
        <w:t>c</w:t>
      </w:r>
      <w:r w:rsidR="000973B9" w:rsidRPr="00C54C1D">
        <w:rPr>
          <w:rFonts w:ascii="Arial" w:hAnsi="Arial" w:cs="Arial"/>
        </w:rPr>
        <w:t>us nyirokcsomó blokkdisszekció</w:t>
      </w:r>
      <w:r>
        <w:rPr>
          <w:rFonts w:ascii="Arial" w:hAnsi="Arial" w:cs="Arial"/>
        </w:rPr>
        <w:t>:</w:t>
      </w:r>
    </w:p>
    <w:p w14:paraId="7CC5E2A0" w14:textId="77777777" w:rsidR="00C54C1D" w:rsidRDefault="00C54C1D" w:rsidP="00C54C1D">
      <w:pPr>
        <w:spacing w:line="360" w:lineRule="auto"/>
        <w:ind w:left="720"/>
        <w:jc w:val="both"/>
        <w:rPr>
          <w:rFonts w:ascii="Arial" w:hAnsi="Arial" w:cs="Arial"/>
        </w:rPr>
      </w:pPr>
      <w:r>
        <w:rPr>
          <w:rFonts w:ascii="Arial" w:hAnsi="Arial" w:cs="Arial"/>
        </w:rPr>
        <w:t>- Vizsgált nyirokcsomók száma:</w:t>
      </w:r>
    </w:p>
    <w:p w14:paraId="4E9417B3" w14:textId="77777777" w:rsidR="00C54C1D" w:rsidRDefault="00C54C1D" w:rsidP="00C54C1D">
      <w:pPr>
        <w:spacing w:line="360" w:lineRule="auto"/>
        <w:ind w:left="720"/>
        <w:jc w:val="both"/>
        <w:rPr>
          <w:rFonts w:ascii="Arial" w:hAnsi="Arial" w:cs="Arial"/>
        </w:rPr>
      </w:pPr>
      <w:r>
        <w:rPr>
          <w:rFonts w:ascii="Arial" w:hAnsi="Arial" w:cs="Arial"/>
        </w:rPr>
        <w:t xml:space="preserve">- Áttétes nyirokcsomók száma: </w:t>
      </w:r>
    </w:p>
    <w:p w14:paraId="2170BB15" w14:textId="2E812BBF" w:rsidR="00C54C1D" w:rsidRDefault="00C54C1D" w:rsidP="00C54C1D">
      <w:pPr>
        <w:spacing w:line="360" w:lineRule="auto"/>
        <w:ind w:left="1440"/>
        <w:jc w:val="both"/>
        <w:rPr>
          <w:rFonts w:ascii="Arial" w:hAnsi="Arial" w:cs="Arial"/>
        </w:rPr>
      </w:pPr>
      <w:r>
        <w:rPr>
          <w:rFonts w:ascii="Arial" w:hAnsi="Arial" w:cs="Arial"/>
        </w:rPr>
        <w:t xml:space="preserve">- </w:t>
      </w:r>
      <w:r w:rsidRPr="000973B9">
        <w:rPr>
          <w:rFonts w:ascii="Arial" w:hAnsi="Arial" w:cs="Arial"/>
        </w:rPr>
        <w:t>Legnagyobb áttét mérete:</w:t>
      </w:r>
      <w:r w:rsidR="00882B1E">
        <w:rPr>
          <w:rFonts w:ascii="Arial" w:hAnsi="Arial" w:cs="Arial"/>
        </w:rPr>
        <w:t xml:space="preserve"> __ mm</w:t>
      </w:r>
    </w:p>
    <w:p w14:paraId="7234BBB3" w14:textId="53DFF3DE" w:rsidR="00882B1E" w:rsidRDefault="00882B1E" w:rsidP="00882B1E">
      <w:pPr>
        <w:spacing w:line="360" w:lineRule="auto"/>
        <w:ind w:left="1440"/>
        <w:jc w:val="both"/>
        <w:rPr>
          <w:rFonts w:ascii="Arial" w:hAnsi="Arial" w:cs="Arial"/>
        </w:rPr>
      </w:pPr>
      <w:r>
        <w:rPr>
          <w:rFonts w:ascii="Arial" w:hAnsi="Arial" w:cs="Arial"/>
        </w:rPr>
        <w:t>- Extranodalis terjedés: __</w:t>
      </w:r>
    </w:p>
    <w:p w14:paraId="0C8039AB" w14:textId="25625E7F" w:rsidR="000973B9" w:rsidRPr="00C54C1D" w:rsidRDefault="00C54C1D" w:rsidP="00C54C1D">
      <w:pPr>
        <w:spacing w:line="360" w:lineRule="auto"/>
        <w:jc w:val="both"/>
        <w:rPr>
          <w:rFonts w:ascii="Arial" w:hAnsi="Arial" w:cs="Arial"/>
        </w:rPr>
      </w:pPr>
      <w:r>
        <w:rPr>
          <w:rFonts w:ascii="Arial" w:hAnsi="Arial" w:cs="Arial"/>
        </w:rPr>
        <w:t xml:space="preserve">- </w:t>
      </w:r>
      <w:r w:rsidR="000973B9" w:rsidRPr="00C54C1D">
        <w:rPr>
          <w:rFonts w:ascii="Arial" w:hAnsi="Arial" w:cs="Arial"/>
        </w:rPr>
        <w:t>Nyirokcsomó</w:t>
      </w:r>
      <w:r>
        <w:rPr>
          <w:rFonts w:ascii="Arial" w:hAnsi="Arial" w:cs="Arial"/>
        </w:rPr>
        <w:t>kon elvégzett</w:t>
      </w:r>
      <w:r w:rsidR="000973B9" w:rsidRPr="00C54C1D">
        <w:rPr>
          <w:rFonts w:ascii="Arial" w:hAnsi="Arial" w:cs="Arial"/>
        </w:rPr>
        <w:t xml:space="preserve"> immunhisztokémia</w:t>
      </w:r>
      <w:r>
        <w:rPr>
          <w:rFonts w:ascii="Arial" w:hAnsi="Arial" w:cs="Arial"/>
        </w:rPr>
        <w:t>i reakciók eredménye</w:t>
      </w:r>
      <w:r w:rsidR="000973B9" w:rsidRPr="00C54C1D">
        <w:rPr>
          <w:rFonts w:ascii="Arial" w:hAnsi="Arial" w:cs="Arial"/>
        </w:rPr>
        <w:t>:</w:t>
      </w:r>
      <w:r w:rsidR="000D4098">
        <w:rPr>
          <w:rFonts w:ascii="Arial" w:hAnsi="Arial" w:cs="Arial"/>
        </w:rPr>
        <w:t xml:space="preserve"> __</w:t>
      </w:r>
    </w:p>
    <w:p w14:paraId="38DA37A9" w14:textId="5246CB72" w:rsidR="00882B1E" w:rsidRDefault="00882B1E" w:rsidP="00882B1E">
      <w:pPr>
        <w:spacing w:line="360" w:lineRule="auto"/>
        <w:jc w:val="both"/>
        <w:rPr>
          <w:rFonts w:ascii="Arial" w:hAnsi="Arial" w:cs="Arial"/>
          <w:b/>
        </w:rPr>
      </w:pPr>
    </w:p>
    <w:p w14:paraId="00F7C81C" w14:textId="0B9EE051" w:rsidR="00F256A2" w:rsidRDefault="00F256A2" w:rsidP="00882B1E">
      <w:pPr>
        <w:spacing w:line="360" w:lineRule="auto"/>
        <w:jc w:val="both"/>
        <w:rPr>
          <w:rFonts w:ascii="Arial" w:hAnsi="Arial" w:cs="Arial"/>
          <w:b/>
        </w:rPr>
      </w:pPr>
      <w:r>
        <w:rPr>
          <w:rFonts w:ascii="Arial" w:hAnsi="Arial" w:cs="Arial"/>
          <w:b/>
        </w:rPr>
        <w:t xml:space="preserve">Távoli </w:t>
      </w:r>
      <w:r w:rsidR="004072A9">
        <w:rPr>
          <w:rFonts w:ascii="Arial" w:hAnsi="Arial" w:cs="Arial"/>
          <w:b/>
        </w:rPr>
        <w:t>áttét jelenléte:</w:t>
      </w:r>
      <w:r w:rsidR="004072A9" w:rsidRPr="004072A9">
        <w:rPr>
          <w:rFonts w:ascii="Arial" w:hAnsi="Arial" w:cs="Arial"/>
        </w:rPr>
        <w:t xml:space="preserve"> (</w:t>
      </w:r>
      <w:r w:rsidR="00742451">
        <w:rPr>
          <w:rFonts w:ascii="Arial" w:hAnsi="Arial" w:cs="Arial"/>
        </w:rPr>
        <w:t>A</w:t>
      </w:r>
      <w:r w:rsidR="004072A9" w:rsidRPr="004072A9">
        <w:rPr>
          <w:rFonts w:ascii="Arial" w:hAnsi="Arial" w:cs="Arial"/>
        </w:rPr>
        <w:t>mennyiben megadható)</w:t>
      </w:r>
    </w:p>
    <w:p w14:paraId="3873A2EA" w14:textId="2D5780DB" w:rsidR="004072A9" w:rsidRDefault="004072A9" w:rsidP="004072A9">
      <w:pPr>
        <w:spacing w:line="360" w:lineRule="auto"/>
        <w:jc w:val="both"/>
        <w:rPr>
          <w:rFonts w:ascii="Arial" w:hAnsi="Arial" w:cs="Arial"/>
        </w:rPr>
      </w:pPr>
      <w:r w:rsidRPr="004072A9">
        <w:rPr>
          <w:rFonts w:ascii="Arial" w:hAnsi="Arial" w:cs="Arial"/>
        </w:rPr>
        <w:t>-</w:t>
      </w:r>
      <w:r>
        <w:rPr>
          <w:rFonts w:ascii="Arial" w:hAnsi="Arial" w:cs="Arial"/>
        </w:rPr>
        <w:t xml:space="preserve"> Uterus serosalis felszín érintett: __</w:t>
      </w:r>
    </w:p>
    <w:p w14:paraId="2CAF3907" w14:textId="7DC334BC" w:rsidR="004072A9" w:rsidRDefault="004072A9" w:rsidP="004072A9">
      <w:pPr>
        <w:spacing w:line="360" w:lineRule="auto"/>
        <w:jc w:val="both"/>
        <w:rPr>
          <w:rFonts w:ascii="Arial" w:hAnsi="Arial" w:cs="Arial"/>
        </w:rPr>
      </w:pPr>
      <w:r>
        <w:rPr>
          <w:rFonts w:ascii="Arial" w:hAnsi="Arial" w:cs="Arial"/>
        </w:rPr>
        <w:t>- Adnexumok érintettek: __</w:t>
      </w:r>
    </w:p>
    <w:p w14:paraId="44CB1119" w14:textId="20F46B30" w:rsidR="004072A9" w:rsidRDefault="004072A9" w:rsidP="004072A9">
      <w:pPr>
        <w:spacing w:line="360" w:lineRule="auto"/>
        <w:jc w:val="both"/>
        <w:rPr>
          <w:rFonts w:ascii="Arial" w:hAnsi="Arial" w:cs="Arial"/>
        </w:rPr>
      </w:pPr>
      <w:r>
        <w:rPr>
          <w:rFonts w:ascii="Arial" w:hAnsi="Arial" w:cs="Arial"/>
        </w:rPr>
        <w:t>- Inguinalis nyirokcsomó érintett: __</w:t>
      </w:r>
    </w:p>
    <w:p w14:paraId="23AC9B08" w14:textId="686B1792" w:rsidR="004072A9" w:rsidRDefault="004072A9" w:rsidP="004072A9">
      <w:pPr>
        <w:spacing w:line="360" w:lineRule="auto"/>
        <w:jc w:val="both"/>
        <w:rPr>
          <w:rFonts w:ascii="Arial" w:hAnsi="Arial" w:cs="Arial"/>
        </w:rPr>
      </w:pPr>
      <w:r>
        <w:rPr>
          <w:rFonts w:ascii="Arial" w:hAnsi="Arial" w:cs="Arial"/>
        </w:rPr>
        <w:t>- Cseplesz érintettség: __</w:t>
      </w:r>
    </w:p>
    <w:p w14:paraId="6854EB19" w14:textId="17A71600" w:rsidR="004072A9" w:rsidRDefault="004072A9" w:rsidP="004072A9">
      <w:pPr>
        <w:spacing w:line="360" w:lineRule="auto"/>
        <w:jc w:val="both"/>
        <w:rPr>
          <w:rFonts w:ascii="Arial" w:hAnsi="Arial" w:cs="Arial"/>
        </w:rPr>
      </w:pPr>
      <w:r>
        <w:rPr>
          <w:rFonts w:ascii="Arial" w:hAnsi="Arial" w:cs="Arial"/>
        </w:rPr>
        <w:t>- Extrapelvicus peritonealis érintettség: __</w:t>
      </w:r>
    </w:p>
    <w:p w14:paraId="0003BD52" w14:textId="465E07EF" w:rsidR="004072A9" w:rsidRDefault="004072A9" w:rsidP="004072A9">
      <w:pPr>
        <w:spacing w:line="360" w:lineRule="auto"/>
        <w:jc w:val="both"/>
        <w:rPr>
          <w:rFonts w:ascii="Arial" w:hAnsi="Arial" w:cs="Arial"/>
        </w:rPr>
      </w:pPr>
      <w:r>
        <w:rPr>
          <w:rFonts w:ascii="Arial" w:hAnsi="Arial" w:cs="Arial"/>
        </w:rPr>
        <w:t>- Tüdő érintettség: __</w:t>
      </w:r>
    </w:p>
    <w:p w14:paraId="346B9326" w14:textId="0D8F3194" w:rsidR="004072A9" w:rsidRDefault="004072A9" w:rsidP="004072A9">
      <w:pPr>
        <w:spacing w:line="360" w:lineRule="auto"/>
        <w:jc w:val="both"/>
        <w:rPr>
          <w:rFonts w:ascii="Arial" w:hAnsi="Arial" w:cs="Arial"/>
        </w:rPr>
      </w:pPr>
      <w:r>
        <w:rPr>
          <w:rFonts w:ascii="Arial" w:hAnsi="Arial" w:cs="Arial"/>
        </w:rPr>
        <w:t>- Máj érintettség: __</w:t>
      </w:r>
    </w:p>
    <w:p w14:paraId="496DA8C5" w14:textId="25B8ECAA" w:rsidR="004072A9" w:rsidRDefault="004072A9" w:rsidP="004072A9">
      <w:pPr>
        <w:spacing w:line="360" w:lineRule="auto"/>
        <w:jc w:val="both"/>
        <w:rPr>
          <w:rFonts w:ascii="Arial" w:hAnsi="Arial" w:cs="Arial"/>
        </w:rPr>
      </w:pPr>
      <w:r>
        <w:rPr>
          <w:rFonts w:ascii="Arial" w:hAnsi="Arial" w:cs="Arial"/>
        </w:rPr>
        <w:lastRenderedPageBreak/>
        <w:t>- Csont érintettség: __</w:t>
      </w:r>
    </w:p>
    <w:p w14:paraId="425BF440" w14:textId="64C7556A" w:rsidR="004072A9" w:rsidRDefault="004072A9" w:rsidP="004072A9">
      <w:pPr>
        <w:spacing w:line="360" w:lineRule="auto"/>
        <w:jc w:val="both"/>
        <w:rPr>
          <w:rFonts w:ascii="Arial" w:hAnsi="Arial" w:cs="Arial"/>
        </w:rPr>
      </w:pPr>
      <w:r>
        <w:rPr>
          <w:rFonts w:ascii="Arial" w:hAnsi="Arial" w:cs="Arial"/>
        </w:rPr>
        <w:t>- Egyéb: __</w:t>
      </w:r>
    </w:p>
    <w:p w14:paraId="4E24AC42" w14:textId="77777777" w:rsidR="004072A9" w:rsidRPr="004072A9" w:rsidRDefault="004072A9" w:rsidP="004072A9">
      <w:pPr>
        <w:spacing w:line="360" w:lineRule="auto"/>
        <w:jc w:val="both"/>
        <w:rPr>
          <w:rFonts w:ascii="Arial" w:hAnsi="Arial" w:cs="Arial"/>
        </w:rPr>
      </w:pPr>
    </w:p>
    <w:p w14:paraId="236D06CD" w14:textId="00DF28D8" w:rsidR="00882B1E" w:rsidRDefault="00882B1E" w:rsidP="00882B1E">
      <w:pPr>
        <w:spacing w:line="360" w:lineRule="auto"/>
        <w:jc w:val="both"/>
        <w:rPr>
          <w:rFonts w:ascii="Arial" w:hAnsi="Arial" w:cs="Arial"/>
          <w:b/>
        </w:rPr>
      </w:pPr>
      <w:r>
        <w:rPr>
          <w:rFonts w:ascii="Arial" w:hAnsi="Arial" w:cs="Arial"/>
          <w:b/>
        </w:rPr>
        <w:t>Elvégzett i</w:t>
      </w:r>
      <w:r w:rsidRPr="005F7FE4">
        <w:rPr>
          <w:rFonts w:ascii="Arial" w:hAnsi="Arial" w:cs="Arial"/>
          <w:b/>
        </w:rPr>
        <w:t>mmunhisztokémiai reakc</w:t>
      </w:r>
      <w:r w:rsidR="000D4098">
        <w:rPr>
          <w:rFonts w:ascii="Arial" w:hAnsi="Arial" w:cs="Arial"/>
          <w:b/>
        </w:rPr>
        <w:t>i</w:t>
      </w:r>
      <w:r w:rsidRPr="005F7FE4">
        <w:rPr>
          <w:rFonts w:ascii="Arial" w:hAnsi="Arial" w:cs="Arial"/>
          <w:b/>
        </w:rPr>
        <w:t>ók eredménye:</w:t>
      </w:r>
      <w:r w:rsidRPr="009C21AE">
        <w:rPr>
          <w:rFonts w:ascii="Arial" w:hAnsi="Arial" w:cs="Arial"/>
        </w:rPr>
        <w:t xml:space="preserve"> </w:t>
      </w:r>
      <w:r w:rsidR="009C21AE" w:rsidRPr="009C21AE">
        <w:rPr>
          <w:rFonts w:ascii="Arial" w:hAnsi="Arial" w:cs="Arial"/>
        </w:rPr>
        <w:t>__</w:t>
      </w:r>
      <w:r w:rsidR="00373E8D">
        <w:rPr>
          <w:rFonts w:ascii="Arial" w:hAnsi="Arial" w:cs="Arial"/>
        </w:rPr>
        <w:t xml:space="preserve"> </w:t>
      </w:r>
    </w:p>
    <w:p w14:paraId="0F01BA57" w14:textId="5056547A" w:rsidR="009C21AE" w:rsidRDefault="009C21AE" w:rsidP="00882B1E">
      <w:pPr>
        <w:spacing w:line="360" w:lineRule="auto"/>
        <w:jc w:val="both"/>
        <w:rPr>
          <w:rFonts w:ascii="Arial" w:hAnsi="Arial" w:cs="Arial"/>
          <w:b/>
        </w:rPr>
      </w:pPr>
    </w:p>
    <w:p w14:paraId="1AF3A0FE" w14:textId="509DEB2E" w:rsidR="009C21AE" w:rsidRDefault="009C21AE" w:rsidP="00882B1E">
      <w:pPr>
        <w:spacing w:line="360" w:lineRule="auto"/>
        <w:jc w:val="both"/>
        <w:rPr>
          <w:rFonts w:ascii="Arial" w:hAnsi="Arial" w:cs="Arial"/>
          <w:b/>
        </w:rPr>
      </w:pPr>
      <w:r>
        <w:rPr>
          <w:rFonts w:ascii="Arial" w:hAnsi="Arial" w:cs="Arial"/>
          <w:b/>
        </w:rPr>
        <w:t>Egyéb patológiai megjegyzés:</w:t>
      </w:r>
      <w:r w:rsidRPr="009C21AE">
        <w:rPr>
          <w:rFonts w:ascii="Arial" w:hAnsi="Arial" w:cs="Arial"/>
        </w:rPr>
        <w:t xml:space="preserve"> __</w:t>
      </w:r>
    </w:p>
    <w:p w14:paraId="297D9950" w14:textId="526F6575" w:rsidR="009C21AE" w:rsidRDefault="009C21AE" w:rsidP="00882B1E">
      <w:pPr>
        <w:spacing w:line="360" w:lineRule="auto"/>
        <w:jc w:val="both"/>
        <w:rPr>
          <w:rFonts w:ascii="Arial" w:hAnsi="Arial" w:cs="Arial"/>
          <w:b/>
        </w:rPr>
      </w:pPr>
    </w:p>
    <w:p w14:paraId="169419B7" w14:textId="6F7AC9D6" w:rsidR="009C21AE" w:rsidRPr="009C21AE" w:rsidRDefault="009C21AE" w:rsidP="00882B1E">
      <w:pPr>
        <w:spacing w:line="360" w:lineRule="auto"/>
        <w:jc w:val="both"/>
        <w:rPr>
          <w:rFonts w:ascii="Arial" w:hAnsi="Arial" w:cs="Arial"/>
        </w:rPr>
      </w:pPr>
      <w:r>
        <w:rPr>
          <w:rFonts w:ascii="Arial" w:hAnsi="Arial" w:cs="Arial"/>
          <w:b/>
        </w:rPr>
        <w:t xml:space="preserve">Molekuláris vizsgálatra alkalmas blokk: </w:t>
      </w:r>
      <w:r>
        <w:rPr>
          <w:rFonts w:ascii="Arial" w:hAnsi="Arial" w:cs="Arial"/>
        </w:rPr>
        <w:t>__</w:t>
      </w:r>
    </w:p>
    <w:p w14:paraId="481DD24E" w14:textId="3B19C4D1" w:rsidR="009C21AE" w:rsidRDefault="009C21AE" w:rsidP="00882B1E">
      <w:pPr>
        <w:spacing w:line="360" w:lineRule="auto"/>
        <w:jc w:val="both"/>
        <w:rPr>
          <w:rFonts w:ascii="Arial" w:hAnsi="Arial" w:cs="Arial"/>
          <w:b/>
        </w:rPr>
      </w:pPr>
    </w:p>
    <w:p w14:paraId="66A04E87" w14:textId="7FF12D47" w:rsidR="009C21AE" w:rsidRDefault="009C21AE" w:rsidP="00882B1E">
      <w:pPr>
        <w:spacing w:line="360" w:lineRule="auto"/>
        <w:jc w:val="both"/>
        <w:rPr>
          <w:rFonts w:ascii="Arial" w:hAnsi="Arial" w:cs="Arial"/>
          <w:b/>
        </w:rPr>
      </w:pPr>
      <w:r>
        <w:rPr>
          <w:rFonts w:ascii="Arial" w:hAnsi="Arial" w:cs="Arial"/>
          <w:b/>
        </w:rPr>
        <w:t>pTNM st</w:t>
      </w:r>
      <w:r w:rsidR="00950D7C">
        <w:rPr>
          <w:rFonts w:ascii="Arial" w:hAnsi="Arial" w:cs="Arial"/>
          <w:b/>
        </w:rPr>
        <w:t>á</w:t>
      </w:r>
      <w:r>
        <w:rPr>
          <w:rFonts w:ascii="Arial" w:hAnsi="Arial" w:cs="Arial"/>
          <w:b/>
        </w:rPr>
        <w:t>dium:</w:t>
      </w:r>
      <w:r w:rsidRPr="009C21AE">
        <w:rPr>
          <w:rFonts w:ascii="Arial" w:hAnsi="Arial" w:cs="Arial"/>
        </w:rPr>
        <w:t xml:space="preserve"> </w:t>
      </w:r>
      <w:r>
        <w:rPr>
          <w:rFonts w:ascii="Arial" w:hAnsi="Arial" w:cs="Arial"/>
        </w:rPr>
        <w:t xml:space="preserve">__ </w:t>
      </w:r>
      <w:r w:rsidRPr="009C21AE">
        <w:rPr>
          <w:rFonts w:ascii="Arial" w:hAnsi="Arial" w:cs="Arial"/>
        </w:rPr>
        <w:t>(</w:t>
      </w:r>
      <w:r w:rsidR="00990E78">
        <w:rPr>
          <w:rFonts w:ascii="Arial" w:hAnsi="Arial" w:cs="Arial"/>
        </w:rPr>
        <w:t>8</w:t>
      </w:r>
      <w:r w:rsidRPr="009C21AE">
        <w:rPr>
          <w:rFonts w:ascii="Arial" w:hAnsi="Arial" w:cs="Arial"/>
        </w:rPr>
        <w:t xml:space="preserve">. </w:t>
      </w:r>
      <w:r>
        <w:rPr>
          <w:rFonts w:ascii="Arial" w:hAnsi="Arial" w:cs="Arial"/>
        </w:rPr>
        <w:t>M</w:t>
      </w:r>
      <w:r w:rsidRPr="009C21AE">
        <w:rPr>
          <w:rFonts w:ascii="Arial" w:hAnsi="Arial" w:cs="Arial"/>
        </w:rPr>
        <w:t>egjegyzés)</w:t>
      </w:r>
    </w:p>
    <w:p w14:paraId="411CECD6" w14:textId="234D026D" w:rsidR="000973B9" w:rsidRDefault="000973B9" w:rsidP="000973B9">
      <w:pPr>
        <w:spacing w:line="360" w:lineRule="auto"/>
        <w:jc w:val="both"/>
        <w:rPr>
          <w:rFonts w:ascii="Arial" w:hAnsi="Arial" w:cs="Arial"/>
        </w:rPr>
      </w:pPr>
    </w:p>
    <w:p w14:paraId="5C62DB93" w14:textId="2B9A64A7" w:rsidR="00CE2C8D" w:rsidRDefault="00CE2C8D" w:rsidP="000973B9">
      <w:pPr>
        <w:spacing w:line="360" w:lineRule="auto"/>
        <w:jc w:val="both"/>
        <w:rPr>
          <w:rFonts w:ascii="Arial" w:hAnsi="Arial" w:cs="Arial"/>
          <w:b/>
        </w:rPr>
      </w:pPr>
      <w:r w:rsidRPr="00CE2C8D">
        <w:rPr>
          <w:rFonts w:ascii="Arial" w:hAnsi="Arial" w:cs="Arial"/>
          <w:b/>
        </w:rPr>
        <w:t>1. Megjegyzés: Makroszkópos indítás és leírás</w:t>
      </w:r>
    </w:p>
    <w:p w14:paraId="6642DBBE" w14:textId="57AFF09A" w:rsidR="004072A9" w:rsidRDefault="004072A9" w:rsidP="004072A9">
      <w:pPr>
        <w:spacing w:line="360" w:lineRule="auto"/>
        <w:jc w:val="both"/>
        <w:rPr>
          <w:rFonts w:ascii="Arial" w:hAnsi="Arial" w:cs="Arial"/>
        </w:rPr>
      </w:pPr>
      <w:r>
        <w:rPr>
          <w:rFonts w:ascii="Arial" w:hAnsi="Arial" w:cs="Arial"/>
        </w:rPr>
        <w:t xml:space="preserve">- </w:t>
      </w:r>
      <w:r w:rsidR="00745A7C" w:rsidRPr="00745A7C">
        <w:rPr>
          <w:rFonts w:ascii="Arial" w:hAnsi="Arial" w:cs="Arial"/>
          <w:b/>
        </w:rPr>
        <w:t>S</w:t>
      </w:r>
      <w:r w:rsidRPr="00745A7C">
        <w:rPr>
          <w:rFonts w:ascii="Arial" w:hAnsi="Arial" w:cs="Arial"/>
          <w:b/>
        </w:rPr>
        <w:t>pecimen tartalma:</w:t>
      </w:r>
      <w:r w:rsidRPr="004072A9">
        <w:rPr>
          <w:rFonts w:ascii="Arial" w:hAnsi="Arial" w:cs="Arial"/>
        </w:rPr>
        <w:t xml:space="preserve"> uterus</w:t>
      </w:r>
      <w:r>
        <w:rPr>
          <w:rFonts w:ascii="Arial" w:hAnsi="Arial" w:cs="Arial"/>
        </w:rPr>
        <w:t xml:space="preserve"> / </w:t>
      </w:r>
      <w:r w:rsidRPr="004072A9">
        <w:rPr>
          <w:rFonts w:ascii="Arial" w:hAnsi="Arial" w:cs="Arial"/>
        </w:rPr>
        <w:t>adne</w:t>
      </w:r>
      <w:r>
        <w:rPr>
          <w:rFonts w:ascii="Arial" w:hAnsi="Arial" w:cs="Arial"/>
        </w:rPr>
        <w:t xml:space="preserve">xumok / </w:t>
      </w:r>
      <w:r w:rsidRPr="004072A9">
        <w:rPr>
          <w:rFonts w:ascii="Arial" w:hAnsi="Arial" w:cs="Arial"/>
        </w:rPr>
        <w:t>parametriumok</w:t>
      </w:r>
      <w:r>
        <w:rPr>
          <w:rFonts w:ascii="Arial" w:hAnsi="Arial" w:cs="Arial"/>
        </w:rPr>
        <w:t xml:space="preserve"> / hüvely</w:t>
      </w:r>
      <w:r w:rsidRPr="004072A9">
        <w:rPr>
          <w:rFonts w:ascii="Arial" w:hAnsi="Arial" w:cs="Arial"/>
        </w:rPr>
        <w:t xml:space="preserve">gyűrű </w:t>
      </w:r>
      <w:r w:rsidR="008E6CF2">
        <w:rPr>
          <w:rFonts w:ascii="Arial" w:hAnsi="Arial" w:cs="Arial"/>
        </w:rPr>
        <w:t xml:space="preserve">/ exenteration esetén további </w:t>
      </w:r>
      <w:r w:rsidRPr="004072A9">
        <w:rPr>
          <w:rFonts w:ascii="Arial" w:hAnsi="Arial" w:cs="Arial"/>
        </w:rPr>
        <w:t>kapcsolódó anatómiai struktúrák</w:t>
      </w:r>
      <w:r w:rsidR="008E6CF2">
        <w:rPr>
          <w:rFonts w:ascii="Arial" w:hAnsi="Arial" w:cs="Arial"/>
        </w:rPr>
        <w:t>,</w:t>
      </w:r>
      <w:r w:rsidRPr="004072A9">
        <w:rPr>
          <w:rFonts w:ascii="Arial" w:hAnsi="Arial" w:cs="Arial"/>
        </w:rPr>
        <w:t xml:space="preserve"> húgyhólyag</w:t>
      </w:r>
      <w:r w:rsidR="008E6CF2">
        <w:rPr>
          <w:rFonts w:ascii="Arial" w:hAnsi="Arial" w:cs="Arial"/>
        </w:rPr>
        <w:t>, r</w:t>
      </w:r>
      <w:r w:rsidRPr="004072A9">
        <w:rPr>
          <w:rFonts w:ascii="Arial" w:hAnsi="Arial" w:cs="Arial"/>
        </w:rPr>
        <w:t>ectum</w:t>
      </w:r>
      <w:r w:rsidR="008E6CF2">
        <w:rPr>
          <w:rFonts w:ascii="Arial" w:hAnsi="Arial" w:cs="Arial"/>
        </w:rPr>
        <w:t>, stb.</w:t>
      </w:r>
    </w:p>
    <w:p w14:paraId="13B96D15" w14:textId="60E23E88" w:rsidR="008E6CF2" w:rsidRDefault="008E6CF2" w:rsidP="004072A9">
      <w:pPr>
        <w:spacing w:line="360" w:lineRule="auto"/>
        <w:jc w:val="both"/>
        <w:rPr>
          <w:rFonts w:ascii="Arial" w:hAnsi="Arial" w:cs="Arial"/>
        </w:rPr>
      </w:pPr>
      <w:r>
        <w:rPr>
          <w:rFonts w:ascii="Arial" w:hAnsi="Arial" w:cs="Arial"/>
        </w:rPr>
        <w:t xml:space="preserve">- </w:t>
      </w:r>
      <w:r w:rsidRPr="00745A7C">
        <w:rPr>
          <w:rFonts w:ascii="Arial" w:hAnsi="Arial" w:cs="Arial"/>
          <w:b/>
        </w:rPr>
        <w:t>Specimen méretei:</w:t>
      </w:r>
    </w:p>
    <w:p w14:paraId="6285E057" w14:textId="5050CF41" w:rsidR="008E6CF2" w:rsidRPr="00AB1030"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Uterus: __ x __ x __ cm</w:t>
      </w:r>
    </w:p>
    <w:p w14:paraId="2962B318" w14:textId="19CC1158" w:rsidR="008E6CF2" w:rsidRPr="00AB1030"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Cervix: __ x __ cm</w:t>
      </w:r>
    </w:p>
    <w:p w14:paraId="26D4D386" w14:textId="7862FCDC" w:rsidR="008E6CF2" w:rsidRPr="00AB1030"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Portio: __ x __ cm</w:t>
      </w:r>
    </w:p>
    <w:p w14:paraId="006A2F12" w14:textId="2B4A5257" w:rsidR="008E6CF2"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Méhszáj: __ cm, tág, résszerű, stb.</w:t>
      </w:r>
    </w:p>
    <w:p w14:paraId="5D459B63" w14:textId="5F274F61" w:rsidR="00F80027" w:rsidRPr="00AB1030" w:rsidRDefault="00F80027" w:rsidP="00AB1030">
      <w:pPr>
        <w:pStyle w:val="Listaszerbekezds"/>
        <w:numPr>
          <w:ilvl w:val="0"/>
          <w:numId w:val="40"/>
        </w:numPr>
        <w:spacing w:line="360" w:lineRule="auto"/>
        <w:jc w:val="both"/>
        <w:rPr>
          <w:rFonts w:ascii="Arial" w:hAnsi="Arial" w:cs="Arial"/>
        </w:rPr>
      </w:pPr>
      <w:r>
        <w:rPr>
          <w:rFonts w:ascii="Arial" w:hAnsi="Arial" w:cs="Arial"/>
        </w:rPr>
        <w:t>Hüvelygyűrű: __ x __ cm</w:t>
      </w:r>
    </w:p>
    <w:p w14:paraId="1D254BE2" w14:textId="63C6896B" w:rsidR="008E6CF2" w:rsidRPr="00AB1030"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Csatlakozó adnexumok esetén petefészek és tuba méretei</w:t>
      </w:r>
    </w:p>
    <w:p w14:paraId="7391808E" w14:textId="4DB98CBB" w:rsidR="008E6CF2" w:rsidRPr="00AB1030" w:rsidRDefault="008E6CF2" w:rsidP="00AB1030">
      <w:pPr>
        <w:pStyle w:val="Listaszerbekezds"/>
        <w:numPr>
          <w:ilvl w:val="0"/>
          <w:numId w:val="40"/>
        </w:numPr>
        <w:spacing w:line="360" w:lineRule="auto"/>
        <w:jc w:val="both"/>
        <w:rPr>
          <w:rFonts w:ascii="Arial" w:hAnsi="Arial" w:cs="Arial"/>
        </w:rPr>
      </w:pPr>
      <w:r w:rsidRPr="00AB1030">
        <w:rPr>
          <w:rFonts w:ascii="Arial" w:hAnsi="Arial" w:cs="Arial"/>
        </w:rPr>
        <w:t>További csatlakozó anatómiai struktúrák méretei</w:t>
      </w:r>
    </w:p>
    <w:p w14:paraId="2DF50574" w14:textId="0891A9EB" w:rsidR="004072A9" w:rsidRDefault="008E6CF2" w:rsidP="004072A9">
      <w:pPr>
        <w:spacing w:line="360" w:lineRule="auto"/>
        <w:jc w:val="both"/>
        <w:rPr>
          <w:rFonts w:ascii="Arial" w:hAnsi="Arial" w:cs="Arial"/>
        </w:rPr>
      </w:pPr>
      <w:r>
        <w:rPr>
          <w:rFonts w:ascii="Arial" w:hAnsi="Arial" w:cs="Arial"/>
        </w:rPr>
        <w:t xml:space="preserve">- </w:t>
      </w:r>
      <w:r w:rsidRPr="00745A7C">
        <w:rPr>
          <w:rFonts w:ascii="Arial" w:hAnsi="Arial" w:cs="Arial"/>
          <w:b/>
        </w:rPr>
        <w:t>Specimen festése:</w:t>
      </w:r>
      <w:r>
        <w:rPr>
          <w:rFonts w:ascii="Arial" w:hAnsi="Arial" w:cs="Arial"/>
        </w:rPr>
        <w:t xml:space="preserve"> orientálható specimen esetén lehetőleg két színnel (pl.: a</w:t>
      </w:r>
      <w:r w:rsidR="004072A9" w:rsidRPr="004072A9">
        <w:rPr>
          <w:rFonts w:ascii="Arial" w:hAnsi="Arial" w:cs="Arial"/>
        </w:rPr>
        <w:t>nterior felszín</w:t>
      </w:r>
      <w:r>
        <w:rPr>
          <w:rFonts w:ascii="Arial" w:hAnsi="Arial" w:cs="Arial"/>
        </w:rPr>
        <w:t xml:space="preserve"> </w:t>
      </w:r>
      <w:r w:rsidR="004072A9" w:rsidRPr="004072A9">
        <w:rPr>
          <w:rFonts w:ascii="Arial" w:hAnsi="Arial" w:cs="Arial"/>
        </w:rPr>
        <w:t>kék, posterior</w:t>
      </w:r>
      <w:r>
        <w:rPr>
          <w:rFonts w:ascii="Arial" w:hAnsi="Arial" w:cs="Arial"/>
        </w:rPr>
        <w:t xml:space="preserve"> felszín fekete), nem orientálható specimen esetén egy színnel</w:t>
      </w:r>
    </w:p>
    <w:p w14:paraId="57304D13" w14:textId="2F765CFD" w:rsidR="008E6CF2" w:rsidRDefault="008E6CF2" w:rsidP="00745A7C">
      <w:pPr>
        <w:spacing w:line="360" w:lineRule="auto"/>
        <w:jc w:val="both"/>
        <w:rPr>
          <w:rFonts w:ascii="Arial" w:hAnsi="Arial" w:cs="Arial"/>
        </w:rPr>
      </w:pPr>
      <w:r>
        <w:rPr>
          <w:rFonts w:ascii="Arial" w:hAnsi="Arial" w:cs="Arial"/>
        </w:rPr>
        <w:t xml:space="preserve">- </w:t>
      </w:r>
      <w:r w:rsidRPr="00745A7C">
        <w:rPr>
          <w:rFonts w:ascii="Arial" w:hAnsi="Arial" w:cs="Arial"/>
          <w:b/>
        </w:rPr>
        <w:t>Elváltozás makroszkópos megítélése:</w:t>
      </w:r>
    </w:p>
    <w:p w14:paraId="6ADA1167" w14:textId="2ECD1F17" w:rsidR="008E6CF2" w:rsidRPr="00AB1030" w:rsidRDefault="008E6CF2" w:rsidP="00AB1030">
      <w:pPr>
        <w:pStyle w:val="Listaszerbekezds"/>
        <w:numPr>
          <w:ilvl w:val="0"/>
          <w:numId w:val="38"/>
        </w:numPr>
        <w:spacing w:line="360" w:lineRule="auto"/>
        <w:jc w:val="both"/>
        <w:rPr>
          <w:rFonts w:ascii="Arial" w:hAnsi="Arial" w:cs="Arial"/>
        </w:rPr>
      </w:pPr>
      <w:r w:rsidRPr="00AB1030">
        <w:rPr>
          <w:rFonts w:ascii="Arial" w:hAnsi="Arial" w:cs="Arial"/>
        </w:rPr>
        <w:t>Elváltozás mérete</w:t>
      </w:r>
      <w:r w:rsidR="00745A7C" w:rsidRPr="00AB1030">
        <w:rPr>
          <w:rFonts w:ascii="Arial" w:hAnsi="Arial" w:cs="Arial"/>
        </w:rPr>
        <w:t>i</w:t>
      </w:r>
      <w:r w:rsidRPr="00AB1030">
        <w:rPr>
          <w:rFonts w:ascii="Arial" w:hAnsi="Arial" w:cs="Arial"/>
        </w:rPr>
        <w:t>: __ x __ x __ cm</w:t>
      </w:r>
    </w:p>
    <w:p w14:paraId="4A4FC202" w14:textId="05AC7E4F" w:rsidR="004072A9" w:rsidRPr="00AB1030" w:rsidRDefault="008E6CF2" w:rsidP="00AB1030">
      <w:pPr>
        <w:pStyle w:val="Listaszerbekezds"/>
        <w:numPr>
          <w:ilvl w:val="0"/>
          <w:numId w:val="38"/>
        </w:numPr>
        <w:spacing w:line="360" w:lineRule="auto"/>
        <w:jc w:val="both"/>
        <w:rPr>
          <w:rFonts w:ascii="Arial" w:hAnsi="Arial" w:cs="Arial"/>
        </w:rPr>
      </w:pPr>
      <w:r w:rsidRPr="00AB1030">
        <w:rPr>
          <w:rFonts w:ascii="Arial" w:hAnsi="Arial" w:cs="Arial"/>
        </w:rPr>
        <w:t>Elváltozás l</w:t>
      </w:r>
      <w:r w:rsidR="004072A9" w:rsidRPr="00AB1030">
        <w:rPr>
          <w:rFonts w:ascii="Arial" w:hAnsi="Arial" w:cs="Arial"/>
        </w:rPr>
        <w:t>okalizáció</w:t>
      </w:r>
      <w:r w:rsidRPr="00AB1030">
        <w:rPr>
          <w:rFonts w:ascii="Arial" w:hAnsi="Arial" w:cs="Arial"/>
        </w:rPr>
        <w:t>ja</w:t>
      </w:r>
    </w:p>
    <w:p w14:paraId="70D2AA74" w14:textId="13BD263D" w:rsidR="004072A9" w:rsidRPr="00AB1030" w:rsidRDefault="008E6CF2" w:rsidP="00AB1030">
      <w:pPr>
        <w:pStyle w:val="Listaszerbekezds"/>
        <w:numPr>
          <w:ilvl w:val="0"/>
          <w:numId w:val="38"/>
        </w:numPr>
        <w:spacing w:line="360" w:lineRule="auto"/>
        <w:jc w:val="both"/>
        <w:rPr>
          <w:rFonts w:ascii="Arial" w:hAnsi="Arial" w:cs="Arial"/>
        </w:rPr>
      </w:pPr>
      <w:r w:rsidRPr="00AB1030">
        <w:rPr>
          <w:rFonts w:ascii="Arial" w:hAnsi="Arial" w:cs="Arial"/>
        </w:rPr>
        <w:t xml:space="preserve">Elváltozás </w:t>
      </w:r>
      <w:r w:rsidR="00AB1030">
        <w:rPr>
          <w:rFonts w:ascii="Arial" w:hAnsi="Arial" w:cs="Arial"/>
        </w:rPr>
        <w:t xml:space="preserve">makroszkópos </w:t>
      </w:r>
      <w:r w:rsidRPr="00AB1030">
        <w:rPr>
          <w:rFonts w:ascii="Arial" w:hAnsi="Arial" w:cs="Arial"/>
        </w:rPr>
        <w:t>j</w:t>
      </w:r>
      <w:r w:rsidR="004072A9" w:rsidRPr="00AB1030">
        <w:rPr>
          <w:rFonts w:ascii="Arial" w:hAnsi="Arial" w:cs="Arial"/>
        </w:rPr>
        <w:t>ellemzői</w:t>
      </w:r>
      <w:r w:rsidRPr="00AB1030">
        <w:rPr>
          <w:rFonts w:ascii="Arial" w:hAnsi="Arial" w:cs="Arial"/>
        </w:rPr>
        <w:t>: körülírtság, szín, konzisztencia</w:t>
      </w:r>
      <w:r w:rsidR="00745A7C" w:rsidRPr="00AB1030">
        <w:rPr>
          <w:rFonts w:ascii="Arial" w:hAnsi="Arial" w:cs="Arial"/>
        </w:rPr>
        <w:t>, stb.</w:t>
      </w:r>
    </w:p>
    <w:p w14:paraId="6B0AA3EF" w14:textId="090D63F1" w:rsidR="00745A7C" w:rsidRPr="00AB1030" w:rsidRDefault="00745A7C" w:rsidP="00AB1030">
      <w:pPr>
        <w:pStyle w:val="Listaszerbekezds"/>
        <w:numPr>
          <w:ilvl w:val="0"/>
          <w:numId w:val="38"/>
        </w:numPr>
        <w:spacing w:line="360" w:lineRule="auto"/>
        <w:jc w:val="both"/>
        <w:rPr>
          <w:rFonts w:ascii="Arial" w:hAnsi="Arial" w:cs="Arial"/>
        </w:rPr>
      </w:pPr>
      <w:r w:rsidRPr="00AB1030">
        <w:rPr>
          <w:rFonts w:ascii="Arial" w:hAnsi="Arial" w:cs="Arial"/>
        </w:rPr>
        <w:t>Elváltozás által érintett környező anatómiai struktúrák: p</w:t>
      </w:r>
      <w:r w:rsidR="004072A9" w:rsidRPr="00AB1030">
        <w:rPr>
          <w:rFonts w:ascii="Arial" w:hAnsi="Arial" w:cs="Arial"/>
        </w:rPr>
        <w:t>arametrium</w:t>
      </w:r>
      <w:r w:rsidRPr="00AB1030">
        <w:rPr>
          <w:rFonts w:ascii="Arial" w:hAnsi="Arial" w:cs="Arial"/>
        </w:rPr>
        <w:t xml:space="preserve">, hüvely, isthmus, uterus corpus, </w:t>
      </w:r>
      <w:r w:rsidR="00AB1030">
        <w:rPr>
          <w:rFonts w:ascii="Arial" w:hAnsi="Arial" w:cs="Arial"/>
        </w:rPr>
        <w:t xml:space="preserve">rectum, húgyhólyag, </w:t>
      </w:r>
      <w:r w:rsidRPr="00AB1030">
        <w:rPr>
          <w:rFonts w:ascii="Arial" w:hAnsi="Arial" w:cs="Arial"/>
        </w:rPr>
        <w:t>stb.</w:t>
      </w:r>
    </w:p>
    <w:p w14:paraId="03B9F17A" w14:textId="1D5D0976" w:rsidR="00745A7C" w:rsidRDefault="00745A7C" w:rsidP="00745A7C">
      <w:pPr>
        <w:spacing w:line="360" w:lineRule="auto"/>
        <w:jc w:val="both"/>
        <w:rPr>
          <w:rFonts w:ascii="Arial" w:hAnsi="Arial" w:cs="Arial"/>
        </w:rPr>
      </w:pPr>
      <w:r>
        <w:rPr>
          <w:rFonts w:ascii="Arial" w:hAnsi="Arial" w:cs="Arial"/>
        </w:rPr>
        <w:t xml:space="preserve">- </w:t>
      </w:r>
      <w:r w:rsidR="000F460D" w:rsidRPr="000F460D">
        <w:rPr>
          <w:rFonts w:ascii="Arial" w:hAnsi="Arial" w:cs="Arial"/>
          <w:b/>
        </w:rPr>
        <w:t>További kötelezően megadandó paraméterek:</w:t>
      </w:r>
    </w:p>
    <w:p w14:paraId="036E403F" w14:textId="58CC198C" w:rsidR="00745A7C" w:rsidRPr="00AB1030" w:rsidRDefault="00745A7C" w:rsidP="00AB1030">
      <w:pPr>
        <w:pStyle w:val="Listaszerbekezds"/>
        <w:numPr>
          <w:ilvl w:val="0"/>
          <w:numId w:val="36"/>
        </w:numPr>
        <w:spacing w:line="360" w:lineRule="auto"/>
        <w:jc w:val="both"/>
        <w:rPr>
          <w:rFonts w:ascii="Arial" w:hAnsi="Arial" w:cs="Arial"/>
        </w:rPr>
      </w:pPr>
      <w:r w:rsidRPr="00AB1030">
        <w:rPr>
          <w:rFonts w:ascii="Arial" w:hAnsi="Arial" w:cs="Arial"/>
        </w:rPr>
        <w:t>Megtartott endometrium vastagsága</w:t>
      </w:r>
      <w:r w:rsidR="00F80027">
        <w:rPr>
          <w:rFonts w:ascii="Arial" w:hAnsi="Arial" w:cs="Arial"/>
        </w:rPr>
        <w:t xml:space="preserve">: __ </w:t>
      </w:r>
      <w:r w:rsidR="00AB1030">
        <w:rPr>
          <w:rFonts w:ascii="Arial" w:hAnsi="Arial" w:cs="Arial"/>
        </w:rPr>
        <w:t>cm</w:t>
      </w:r>
    </w:p>
    <w:p w14:paraId="110E8136" w14:textId="6FDDDFFD" w:rsidR="00745A7C" w:rsidRPr="00AB1030" w:rsidRDefault="00745A7C" w:rsidP="00AB1030">
      <w:pPr>
        <w:pStyle w:val="Listaszerbekezds"/>
        <w:numPr>
          <w:ilvl w:val="0"/>
          <w:numId w:val="36"/>
        </w:numPr>
        <w:spacing w:line="360" w:lineRule="auto"/>
        <w:jc w:val="both"/>
        <w:rPr>
          <w:rFonts w:ascii="Arial" w:hAnsi="Arial" w:cs="Arial"/>
        </w:rPr>
      </w:pPr>
      <w:r w:rsidRPr="00AB1030">
        <w:rPr>
          <w:rFonts w:ascii="Arial" w:hAnsi="Arial" w:cs="Arial"/>
        </w:rPr>
        <w:lastRenderedPageBreak/>
        <w:t>Megtartott myometrium vastagsága</w:t>
      </w:r>
      <w:r w:rsidR="00F80027">
        <w:rPr>
          <w:rFonts w:ascii="Arial" w:hAnsi="Arial" w:cs="Arial"/>
        </w:rPr>
        <w:t xml:space="preserve">: __ </w:t>
      </w:r>
      <w:r w:rsidR="00AB1030">
        <w:rPr>
          <w:rFonts w:ascii="Arial" w:hAnsi="Arial" w:cs="Arial"/>
        </w:rPr>
        <w:t>cm</w:t>
      </w:r>
    </w:p>
    <w:p w14:paraId="62E847C3" w14:textId="3CB520F9" w:rsidR="00745A7C" w:rsidRPr="00AB1030" w:rsidRDefault="00745A7C" w:rsidP="00AB1030">
      <w:pPr>
        <w:pStyle w:val="Listaszerbekezds"/>
        <w:numPr>
          <w:ilvl w:val="0"/>
          <w:numId w:val="36"/>
        </w:numPr>
        <w:spacing w:line="360" w:lineRule="auto"/>
        <w:jc w:val="both"/>
        <w:rPr>
          <w:rFonts w:ascii="Arial" w:hAnsi="Arial" w:cs="Arial"/>
        </w:rPr>
      </w:pPr>
      <w:r w:rsidRPr="00AB1030">
        <w:rPr>
          <w:rFonts w:ascii="Arial" w:hAnsi="Arial" w:cs="Arial"/>
        </w:rPr>
        <w:t>Az endometrium és a myometrium állományában azonosított további eltérések</w:t>
      </w:r>
      <w:r w:rsidR="00AB1030">
        <w:rPr>
          <w:rFonts w:ascii="Arial" w:hAnsi="Arial" w:cs="Arial"/>
        </w:rPr>
        <w:t xml:space="preserve"> (pl.: leiomyoma, polypus, stb.)</w:t>
      </w:r>
    </w:p>
    <w:p w14:paraId="0A5D7373" w14:textId="28B111A5" w:rsidR="004072A9" w:rsidRPr="00AB1030" w:rsidRDefault="00745A7C" w:rsidP="00AB1030">
      <w:pPr>
        <w:pStyle w:val="Listaszerbekezds"/>
        <w:numPr>
          <w:ilvl w:val="0"/>
          <w:numId w:val="36"/>
        </w:numPr>
        <w:spacing w:line="360" w:lineRule="auto"/>
        <w:jc w:val="both"/>
        <w:rPr>
          <w:rFonts w:ascii="Arial" w:hAnsi="Arial" w:cs="Arial"/>
        </w:rPr>
      </w:pPr>
      <w:r w:rsidRPr="00AB1030">
        <w:rPr>
          <w:rFonts w:ascii="Arial" w:hAnsi="Arial" w:cs="Arial"/>
        </w:rPr>
        <w:t>Csatlakozó adnexumok esetén ovariumok, tuba és szabad fibrialis vég megítélése</w:t>
      </w:r>
    </w:p>
    <w:p w14:paraId="0727341C" w14:textId="448B2FA4" w:rsidR="004072A9" w:rsidRPr="00AB1030" w:rsidRDefault="00AB1030" w:rsidP="004072A9">
      <w:pPr>
        <w:spacing w:line="360" w:lineRule="auto"/>
        <w:jc w:val="both"/>
        <w:rPr>
          <w:rFonts w:ascii="Arial" w:hAnsi="Arial" w:cs="Arial"/>
          <w:b/>
        </w:rPr>
      </w:pPr>
      <w:r>
        <w:rPr>
          <w:rFonts w:ascii="Arial" w:hAnsi="Arial" w:cs="Arial"/>
        </w:rPr>
        <w:t xml:space="preserve">- </w:t>
      </w:r>
      <w:r w:rsidR="004072A9" w:rsidRPr="00AB1030">
        <w:rPr>
          <w:rFonts w:ascii="Arial" w:hAnsi="Arial" w:cs="Arial"/>
          <w:b/>
        </w:rPr>
        <w:t>Fotó dokumentáció</w:t>
      </w:r>
      <w:r w:rsidRPr="00AB1030">
        <w:rPr>
          <w:rFonts w:ascii="Arial" w:hAnsi="Arial" w:cs="Arial"/>
        </w:rPr>
        <w:t xml:space="preserve"> és/vagy </w:t>
      </w:r>
      <w:r>
        <w:rPr>
          <w:rFonts w:ascii="Arial" w:hAnsi="Arial" w:cs="Arial"/>
          <w:b/>
        </w:rPr>
        <w:t>sematikus ábra</w:t>
      </w:r>
      <w:r w:rsidRPr="00AB1030">
        <w:rPr>
          <w:rFonts w:ascii="Arial" w:hAnsi="Arial" w:cs="Arial"/>
        </w:rPr>
        <w:t xml:space="preserve"> az indításról amennyiben készült</w:t>
      </w:r>
    </w:p>
    <w:p w14:paraId="5D142F30" w14:textId="405F8F6F" w:rsidR="00CE2C8D" w:rsidRDefault="00AB1030" w:rsidP="004072A9">
      <w:pPr>
        <w:spacing w:line="360" w:lineRule="auto"/>
        <w:jc w:val="both"/>
        <w:rPr>
          <w:rFonts w:ascii="Arial" w:hAnsi="Arial" w:cs="Arial"/>
        </w:rPr>
      </w:pPr>
      <w:r>
        <w:rPr>
          <w:rFonts w:ascii="Arial" w:hAnsi="Arial" w:cs="Arial"/>
        </w:rPr>
        <w:t xml:space="preserve">- </w:t>
      </w:r>
      <w:r w:rsidR="004072A9" w:rsidRPr="00AB1030">
        <w:rPr>
          <w:rFonts w:ascii="Arial" w:hAnsi="Arial" w:cs="Arial"/>
          <w:b/>
        </w:rPr>
        <w:t>Blokkok:</w:t>
      </w:r>
    </w:p>
    <w:p w14:paraId="2D0E6BF1" w14:textId="47A2A6D5" w:rsidR="00AB1030" w:rsidRPr="00AB1030" w:rsidRDefault="00AB1030" w:rsidP="00AB1030">
      <w:pPr>
        <w:pStyle w:val="Listaszerbekezds"/>
        <w:numPr>
          <w:ilvl w:val="0"/>
          <w:numId w:val="34"/>
        </w:numPr>
        <w:spacing w:line="360" w:lineRule="auto"/>
        <w:jc w:val="both"/>
        <w:rPr>
          <w:rFonts w:ascii="Arial" w:hAnsi="Arial" w:cs="Arial"/>
        </w:rPr>
      </w:pPr>
      <w:r w:rsidRPr="00AB1030">
        <w:rPr>
          <w:rFonts w:ascii="Arial" w:hAnsi="Arial" w:cs="Arial"/>
        </w:rPr>
        <w:t xml:space="preserve">Reprezentatív kimetszések az elváltozásból, </w:t>
      </w:r>
      <w:r w:rsidR="00F80027">
        <w:rPr>
          <w:rFonts w:ascii="Arial" w:hAnsi="Arial" w:cs="Arial"/>
        </w:rPr>
        <w:t xml:space="preserve">az által </w:t>
      </w:r>
      <w:r w:rsidR="0031320F">
        <w:rPr>
          <w:rFonts w:ascii="Arial" w:hAnsi="Arial" w:cs="Arial"/>
        </w:rPr>
        <w:t>érintett struktúrákból</w:t>
      </w:r>
      <w:r w:rsidRPr="00AB1030">
        <w:rPr>
          <w:rFonts w:ascii="Arial" w:hAnsi="Arial" w:cs="Arial"/>
        </w:rPr>
        <w:t xml:space="preserve"> és annak rezekciós szélekkel való viszonyából</w:t>
      </w:r>
    </w:p>
    <w:p w14:paraId="5BB532D8" w14:textId="4DA0A536" w:rsidR="00AB1030" w:rsidRPr="00AB1030" w:rsidRDefault="00AB1030" w:rsidP="00AB1030">
      <w:pPr>
        <w:pStyle w:val="Listaszerbekezds"/>
        <w:numPr>
          <w:ilvl w:val="0"/>
          <w:numId w:val="34"/>
        </w:numPr>
        <w:spacing w:line="360" w:lineRule="auto"/>
        <w:jc w:val="both"/>
        <w:rPr>
          <w:rFonts w:ascii="Arial" w:hAnsi="Arial" w:cs="Arial"/>
        </w:rPr>
      </w:pPr>
      <w:r w:rsidRPr="00AB1030">
        <w:rPr>
          <w:rFonts w:ascii="Arial" w:hAnsi="Arial" w:cs="Arial"/>
        </w:rPr>
        <w:t>Makroszkóposan nem azonosítható elváltozás</w:t>
      </w:r>
      <w:r w:rsidR="00F80027">
        <w:rPr>
          <w:rFonts w:ascii="Arial" w:hAnsi="Arial" w:cs="Arial"/>
        </w:rPr>
        <w:t xml:space="preserve"> (dysplasia, kisméretű tumor, neoadjuváns kezelést követően)</w:t>
      </w:r>
      <w:r w:rsidRPr="00AB1030">
        <w:rPr>
          <w:rFonts w:ascii="Arial" w:hAnsi="Arial" w:cs="Arial"/>
        </w:rPr>
        <w:t xml:space="preserve"> esetén a </w:t>
      </w:r>
      <w:r w:rsidR="00F80027">
        <w:rPr>
          <w:rFonts w:ascii="Arial" w:hAnsi="Arial" w:cs="Arial"/>
        </w:rPr>
        <w:t>teljes cervix feldolgozása</w:t>
      </w:r>
    </w:p>
    <w:p w14:paraId="2BC6ED0D" w14:textId="6957E07B" w:rsidR="00AB1030" w:rsidRPr="00F80027" w:rsidRDefault="00AB1030" w:rsidP="00F80027">
      <w:pPr>
        <w:pStyle w:val="Listaszerbekezds"/>
        <w:numPr>
          <w:ilvl w:val="0"/>
          <w:numId w:val="34"/>
        </w:numPr>
        <w:spacing w:line="360" w:lineRule="auto"/>
        <w:jc w:val="both"/>
        <w:rPr>
          <w:rFonts w:ascii="Arial" w:hAnsi="Arial" w:cs="Arial"/>
        </w:rPr>
      </w:pPr>
      <w:r w:rsidRPr="00F80027">
        <w:rPr>
          <w:rFonts w:ascii="Arial" w:hAnsi="Arial" w:cs="Arial"/>
        </w:rPr>
        <w:t>Egy reprezentatív kimetszés a megtartott endo</w:t>
      </w:r>
      <w:r w:rsidR="00F80027">
        <w:rPr>
          <w:rFonts w:ascii="Arial" w:hAnsi="Arial" w:cs="Arial"/>
        </w:rPr>
        <w:t>-</w:t>
      </w:r>
      <w:r w:rsidRPr="00F80027">
        <w:rPr>
          <w:rFonts w:ascii="Arial" w:hAnsi="Arial" w:cs="Arial"/>
        </w:rPr>
        <w:t xml:space="preserve"> és myometriumnak megfelelően</w:t>
      </w:r>
    </w:p>
    <w:p w14:paraId="6D33CFD1" w14:textId="0B27B5C5" w:rsidR="00AB1030" w:rsidRPr="00AB1030" w:rsidRDefault="00F80027" w:rsidP="00F80027">
      <w:pPr>
        <w:pStyle w:val="Listaszerbekezds"/>
        <w:numPr>
          <w:ilvl w:val="0"/>
          <w:numId w:val="34"/>
        </w:numPr>
        <w:spacing w:line="360" w:lineRule="auto"/>
        <w:jc w:val="both"/>
        <w:rPr>
          <w:rFonts w:ascii="Arial" w:hAnsi="Arial" w:cs="Arial"/>
        </w:rPr>
      </w:pPr>
      <w:r>
        <w:rPr>
          <w:rFonts w:ascii="Arial" w:hAnsi="Arial" w:cs="Arial"/>
        </w:rPr>
        <w:t>Csatlakozó a</w:t>
      </w:r>
      <w:r w:rsidR="00AB1030" w:rsidRPr="00AB1030">
        <w:rPr>
          <w:rFonts w:ascii="Arial" w:hAnsi="Arial" w:cs="Arial"/>
        </w:rPr>
        <w:t>dnexumok esetén a tuba egy átmetszete, szabad fibrialis vég és az ovarium egy metszéslapja</w:t>
      </w:r>
    </w:p>
    <w:p w14:paraId="149E18C0" w14:textId="6518F113" w:rsidR="00AB1030" w:rsidRDefault="00AB1030" w:rsidP="00F80027">
      <w:pPr>
        <w:pStyle w:val="Listaszerbekezds"/>
        <w:numPr>
          <w:ilvl w:val="0"/>
          <w:numId w:val="34"/>
        </w:numPr>
        <w:spacing w:line="360" w:lineRule="auto"/>
        <w:jc w:val="both"/>
        <w:rPr>
          <w:rFonts w:ascii="Arial" w:hAnsi="Arial" w:cs="Arial"/>
        </w:rPr>
      </w:pPr>
      <w:r w:rsidRPr="00AB1030">
        <w:rPr>
          <w:rFonts w:ascii="Arial" w:hAnsi="Arial" w:cs="Arial"/>
        </w:rPr>
        <w:t>Wertheim műtét esetén kimetszések a kétoldali ureter csatorna, plica rectouterin</w:t>
      </w:r>
      <w:r w:rsidR="00FD6582">
        <w:rPr>
          <w:rFonts w:ascii="Arial" w:hAnsi="Arial" w:cs="Arial"/>
        </w:rPr>
        <w:t>a</w:t>
      </w:r>
      <w:r w:rsidRPr="00AB1030">
        <w:rPr>
          <w:rFonts w:ascii="Arial" w:hAnsi="Arial" w:cs="Arial"/>
        </w:rPr>
        <w:t>, valamint a kétoldali parametrium szél és bázisnak megfelelően</w:t>
      </w:r>
    </w:p>
    <w:p w14:paraId="65D4FB10" w14:textId="62BA9746" w:rsidR="00F80027" w:rsidRPr="00AB1030" w:rsidRDefault="00F80027" w:rsidP="00F80027">
      <w:pPr>
        <w:pStyle w:val="Listaszerbekezds"/>
        <w:numPr>
          <w:ilvl w:val="0"/>
          <w:numId w:val="34"/>
        </w:numPr>
        <w:spacing w:line="360" w:lineRule="auto"/>
        <w:jc w:val="both"/>
        <w:rPr>
          <w:rFonts w:ascii="Arial" w:hAnsi="Arial" w:cs="Arial"/>
        </w:rPr>
      </w:pPr>
      <w:r>
        <w:rPr>
          <w:rFonts w:ascii="Arial" w:hAnsi="Arial" w:cs="Arial"/>
        </w:rPr>
        <w:t xml:space="preserve">További az indítás során észlelt elváltozásokból származó kimetszések </w:t>
      </w:r>
    </w:p>
    <w:p w14:paraId="57772328" w14:textId="77777777" w:rsidR="00AB1030" w:rsidRPr="004072A9" w:rsidRDefault="00AB1030" w:rsidP="004072A9">
      <w:pPr>
        <w:spacing w:line="360" w:lineRule="auto"/>
        <w:jc w:val="both"/>
        <w:rPr>
          <w:rFonts w:ascii="Arial" w:hAnsi="Arial" w:cs="Arial"/>
        </w:rPr>
      </w:pPr>
    </w:p>
    <w:p w14:paraId="2C31D498" w14:textId="6FEF5564" w:rsidR="005F2C15" w:rsidRPr="00CE2C8D" w:rsidRDefault="005F2C15" w:rsidP="00CF21EA">
      <w:pPr>
        <w:spacing w:line="360" w:lineRule="auto"/>
        <w:jc w:val="both"/>
        <w:rPr>
          <w:rFonts w:ascii="Arial" w:hAnsi="Arial" w:cs="Arial"/>
          <w:b/>
        </w:rPr>
      </w:pPr>
      <w:r w:rsidRPr="00CE2C8D">
        <w:rPr>
          <w:rFonts w:ascii="Arial" w:hAnsi="Arial" w:cs="Arial"/>
          <w:b/>
        </w:rPr>
        <w:t xml:space="preserve">2. </w:t>
      </w:r>
      <w:r w:rsidR="00400E82" w:rsidRPr="00CE2C8D">
        <w:rPr>
          <w:rFonts w:ascii="Arial" w:hAnsi="Arial" w:cs="Arial"/>
          <w:b/>
        </w:rPr>
        <w:t>Megjegyzés</w:t>
      </w:r>
      <w:r w:rsidR="00CE2C8D" w:rsidRPr="00CE2C8D">
        <w:rPr>
          <w:rFonts w:ascii="Arial" w:hAnsi="Arial" w:cs="Arial"/>
          <w:b/>
        </w:rPr>
        <w:t>: Hisztológiai típus</w:t>
      </w:r>
    </w:p>
    <w:p w14:paraId="27FD2769" w14:textId="255471FF" w:rsidR="00E27E04" w:rsidRDefault="00E27E04" w:rsidP="000D4098">
      <w:pPr>
        <w:autoSpaceDE w:val="0"/>
        <w:spacing w:line="360" w:lineRule="auto"/>
        <w:ind w:firstLine="15"/>
        <w:jc w:val="both"/>
        <w:rPr>
          <w:rFonts w:ascii="Arial" w:hAnsi="Arial" w:cs="Arial"/>
        </w:rPr>
      </w:pPr>
      <w:r w:rsidRPr="00E27E04">
        <w:rPr>
          <w:rFonts w:ascii="Arial" w:hAnsi="Arial" w:cs="Arial"/>
        </w:rPr>
        <w:t>A</w:t>
      </w:r>
      <w:r>
        <w:rPr>
          <w:rFonts w:ascii="Arial" w:hAnsi="Arial" w:cs="Arial"/>
        </w:rPr>
        <w:t xml:space="preserve"> leletben a</w:t>
      </w:r>
      <w:r w:rsidRPr="00E27E04">
        <w:rPr>
          <w:rFonts w:ascii="Arial" w:hAnsi="Arial" w:cs="Arial"/>
        </w:rPr>
        <w:t xml:space="preserve"> WHO beosztás szerinti entitás</w:t>
      </w:r>
      <w:r>
        <w:rPr>
          <w:rFonts w:ascii="Arial" w:hAnsi="Arial" w:cs="Arial"/>
        </w:rPr>
        <w:t>okat</w:t>
      </w:r>
      <w:r w:rsidRPr="00E27E04">
        <w:rPr>
          <w:rFonts w:ascii="Arial" w:hAnsi="Arial" w:cs="Arial"/>
        </w:rPr>
        <w:t xml:space="preserve"> kell feltüntetni! </w:t>
      </w:r>
      <w:r>
        <w:rPr>
          <w:rFonts w:ascii="Arial" w:hAnsi="Arial" w:cs="Arial"/>
        </w:rPr>
        <w:t xml:space="preserve">Amennyiben </w:t>
      </w:r>
      <w:r w:rsidRPr="00E27E04">
        <w:rPr>
          <w:rFonts w:ascii="Arial" w:hAnsi="Arial" w:cs="Arial"/>
        </w:rPr>
        <w:t>szükséges, akkor mikroszkópos leírás is adható.</w:t>
      </w:r>
    </w:p>
    <w:p w14:paraId="33A5F923" w14:textId="16B5A132" w:rsidR="00E27E04" w:rsidRPr="00E27E04" w:rsidRDefault="00E27E04" w:rsidP="00E27E04">
      <w:pPr>
        <w:autoSpaceDE w:val="0"/>
        <w:spacing w:line="360" w:lineRule="auto"/>
        <w:ind w:firstLine="15"/>
        <w:rPr>
          <w:rFonts w:ascii="Arial" w:hAnsi="Arial" w:cs="Arial"/>
        </w:rPr>
      </w:pPr>
      <w:r>
        <w:rPr>
          <w:rFonts w:ascii="Arial" w:hAnsi="Arial" w:cs="Arial"/>
        </w:rPr>
        <w:t xml:space="preserve">- </w:t>
      </w:r>
      <w:r w:rsidR="00373E8D">
        <w:rPr>
          <w:rFonts w:ascii="Arial" w:hAnsi="Arial" w:cs="Arial"/>
        </w:rPr>
        <w:t>Cervix l</w:t>
      </w:r>
      <w:r>
        <w:rPr>
          <w:rFonts w:ascii="Arial" w:hAnsi="Arial" w:cs="Arial"/>
        </w:rPr>
        <w:t>aphám carcinoma</w:t>
      </w:r>
      <w:r w:rsidR="000D4098">
        <w:rPr>
          <w:rFonts w:ascii="Arial" w:hAnsi="Arial" w:cs="Arial"/>
        </w:rPr>
        <w:t>:</w:t>
      </w:r>
    </w:p>
    <w:p w14:paraId="39BFE420" w14:textId="585AA1C7"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Laphám carcinoma, HPV-asszociált</w:t>
      </w:r>
    </w:p>
    <w:p w14:paraId="119F71E6" w14:textId="1553BD1E"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 xml:space="preserve">Laphám carcinoma, HPV-independens </w:t>
      </w:r>
    </w:p>
    <w:p w14:paraId="2CE148F7" w14:textId="02B5E242"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Laphám carcinoma, NOS</w:t>
      </w:r>
      <w:r w:rsidR="00400E82">
        <w:rPr>
          <w:rFonts w:ascii="Arial" w:hAnsi="Arial" w:cs="Arial"/>
        </w:rPr>
        <w:t xml:space="preserve"> </w:t>
      </w:r>
      <w:r w:rsidR="00400E82" w:rsidRPr="000D4098">
        <w:rPr>
          <w:rFonts w:ascii="Arial" w:hAnsi="Arial" w:cs="Arial"/>
          <w:sz w:val="20"/>
        </w:rPr>
        <w:t>(</w:t>
      </w:r>
      <w:r w:rsidR="000D4098">
        <w:rPr>
          <w:rFonts w:ascii="Arial" w:hAnsi="Arial" w:cs="Arial"/>
          <w:sz w:val="20"/>
        </w:rPr>
        <w:t xml:space="preserve">ha </w:t>
      </w:r>
      <w:r w:rsidR="00400E82" w:rsidRPr="000D4098">
        <w:rPr>
          <w:rFonts w:ascii="Arial" w:hAnsi="Arial" w:cs="Arial"/>
          <w:sz w:val="20"/>
        </w:rPr>
        <w:t>p16 immunhisztokémia vagy HPV tipizálás nem elérhető)</w:t>
      </w:r>
    </w:p>
    <w:p w14:paraId="63A1FE06" w14:textId="50F5BCE1" w:rsidR="00E27E04" w:rsidRDefault="00E27E04" w:rsidP="00400E82">
      <w:pPr>
        <w:spacing w:line="360" w:lineRule="auto"/>
        <w:jc w:val="both"/>
        <w:rPr>
          <w:rFonts w:ascii="Arial" w:hAnsi="Arial" w:cs="Arial"/>
        </w:rPr>
      </w:pPr>
      <w:r>
        <w:rPr>
          <w:rFonts w:ascii="Arial" w:hAnsi="Arial" w:cs="Arial"/>
        </w:rPr>
        <w:t xml:space="preserve">- </w:t>
      </w:r>
      <w:r w:rsidR="00373E8D">
        <w:rPr>
          <w:rFonts w:ascii="Arial" w:hAnsi="Arial" w:cs="Arial"/>
        </w:rPr>
        <w:t>Cervix a</w:t>
      </w:r>
      <w:r>
        <w:rPr>
          <w:rFonts w:ascii="Arial" w:hAnsi="Arial" w:cs="Arial"/>
        </w:rPr>
        <w:t>denocarcinoma</w:t>
      </w:r>
      <w:r w:rsidR="000D4098">
        <w:rPr>
          <w:rFonts w:ascii="Arial" w:hAnsi="Arial" w:cs="Arial"/>
        </w:rPr>
        <w:t>:</w:t>
      </w:r>
    </w:p>
    <w:p w14:paraId="59B8FF59" w14:textId="3CC16DE7"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Adenocarcinoma, HPV-asszociált</w:t>
      </w:r>
    </w:p>
    <w:p w14:paraId="22506195" w14:textId="23FDFB4F"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Adenocarcinoma, HPV-independens, gastric type</w:t>
      </w:r>
    </w:p>
    <w:p w14:paraId="00BC66A0" w14:textId="6B7FCB14"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Adenocarcinoma, HPV-independens, clear cell type</w:t>
      </w:r>
    </w:p>
    <w:p w14:paraId="56B9C544" w14:textId="616CD471" w:rsidR="00400E82"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Adenocarcinoma, HPV-independens, mesonephric type</w:t>
      </w:r>
    </w:p>
    <w:p w14:paraId="271EE45F" w14:textId="69207EAD" w:rsidR="00E27E04" w:rsidRPr="00A553B8" w:rsidRDefault="00E27E04" w:rsidP="00E27E04">
      <w:pPr>
        <w:spacing w:line="360" w:lineRule="auto"/>
        <w:ind w:left="720"/>
        <w:jc w:val="both"/>
        <w:rPr>
          <w:rFonts w:ascii="Arial" w:hAnsi="Arial" w:cs="Arial"/>
        </w:rPr>
      </w:pPr>
      <w:r>
        <w:rPr>
          <w:rFonts w:ascii="Arial" w:hAnsi="Arial" w:cs="Arial"/>
        </w:rPr>
        <w:t>- Cervicalis endometrioid adenocarcinoma</w:t>
      </w:r>
    </w:p>
    <w:p w14:paraId="2FD1A3F0" w14:textId="0B1F3915" w:rsidR="00400E82" w:rsidRPr="00A553B8" w:rsidRDefault="005F2C15" w:rsidP="00E27E04">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Adenocarcinoma, NOS</w:t>
      </w:r>
      <w:r w:rsidR="00400E82">
        <w:rPr>
          <w:rFonts w:ascii="Arial" w:hAnsi="Arial" w:cs="Arial"/>
        </w:rPr>
        <w:t xml:space="preserve"> </w:t>
      </w:r>
      <w:r w:rsidR="00400E82" w:rsidRPr="000D4098">
        <w:rPr>
          <w:rFonts w:ascii="Arial" w:hAnsi="Arial" w:cs="Arial"/>
          <w:sz w:val="20"/>
        </w:rPr>
        <w:t>(</w:t>
      </w:r>
      <w:r w:rsidR="000D4098">
        <w:rPr>
          <w:rFonts w:ascii="Arial" w:hAnsi="Arial" w:cs="Arial"/>
          <w:sz w:val="20"/>
        </w:rPr>
        <w:t xml:space="preserve">ha </w:t>
      </w:r>
      <w:r w:rsidR="00400E82" w:rsidRPr="000D4098">
        <w:rPr>
          <w:rFonts w:ascii="Arial" w:hAnsi="Arial" w:cs="Arial"/>
          <w:sz w:val="20"/>
        </w:rPr>
        <w:t>p16 immunhisztokémia vagy HPV tipizálás nem elérhető)</w:t>
      </w:r>
    </w:p>
    <w:p w14:paraId="719EDCCA" w14:textId="7E5BD9AD" w:rsidR="00373E8D" w:rsidRDefault="00373E8D" w:rsidP="00400E82">
      <w:pPr>
        <w:spacing w:line="360" w:lineRule="auto"/>
        <w:jc w:val="both"/>
        <w:rPr>
          <w:rFonts w:ascii="Arial" w:hAnsi="Arial" w:cs="Arial"/>
        </w:rPr>
      </w:pPr>
      <w:r>
        <w:rPr>
          <w:rFonts w:ascii="Arial" w:hAnsi="Arial" w:cs="Arial"/>
        </w:rPr>
        <w:t>- Cervix további epithelialis tumorai</w:t>
      </w:r>
      <w:r w:rsidR="000D4098">
        <w:rPr>
          <w:rFonts w:ascii="Arial" w:hAnsi="Arial" w:cs="Arial"/>
        </w:rPr>
        <w:t>:</w:t>
      </w:r>
    </w:p>
    <w:p w14:paraId="188AF226" w14:textId="65510E4F" w:rsidR="00400E82" w:rsidRPr="00A553B8" w:rsidRDefault="005F2C15" w:rsidP="00373E8D">
      <w:pPr>
        <w:spacing w:line="360" w:lineRule="auto"/>
        <w:ind w:left="720"/>
        <w:jc w:val="both"/>
        <w:rPr>
          <w:rFonts w:ascii="Arial" w:hAnsi="Arial" w:cs="Arial"/>
        </w:rPr>
      </w:pPr>
      <w:r>
        <w:rPr>
          <w:rFonts w:ascii="Arial" w:hAnsi="Arial" w:cs="Arial"/>
        </w:rPr>
        <w:lastRenderedPageBreak/>
        <w:t xml:space="preserve">- </w:t>
      </w:r>
      <w:r w:rsidR="00400E82" w:rsidRPr="00A553B8">
        <w:rPr>
          <w:rFonts w:ascii="Arial" w:hAnsi="Arial" w:cs="Arial"/>
        </w:rPr>
        <w:t>Carcinosarcoma</w:t>
      </w:r>
    </w:p>
    <w:p w14:paraId="7E97B50F" w14:textId="4AEBBE63" w:rsidR="005F2C15"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Adenosquamosus carcinoma</w:t>
      </w:r>
      <w:r w:rsidRPr="005F2C15">
        <w:rPr>
          <w:rFonts w:ascii="Arial" w:hAnsi="Arial" w:cs="Arial"/>
        </w:rPr>
        <w:t xml:space="preserve"> </w:t>
      </w:r>
    </w:p>
    <w:p w14:paraId="25786BFB" w14:textId="3B4F06A5" w:rsidR="00400E82" w:rsidRPr="00A553B8" w:rsidRDefault="005F2C15" w:rsidP="00373E8D">
      <w:pPr>
        <w:spacing w:line="360" w:lineRule="auto"/>
        <w:ind w:left="720"/>
        <w:jc w:val="both"/>
        <w:rPr>
          <w:rFonts w:ascii="Arial" w:hAnsi="Arial" w:cs="Arial"/>
        </w:rPr>
      </w:pPr>
      <w:r>
        <w:rPr>
          <w:rFonts w:ascii="Arial" w:hAnsi="Arial" w:cs="Arial"/>
        </w:rPr>
        <w:t xml:space="preserve">- </w:t>
      </w:r>
      <w:r w:rsidRPr="00A553B8">
        <w:rPr>
          <w:rFonts w:ascii="Arial" w:hAnsi="Arial" w:cs="Arial"/>
        </w:rPr>
        <w:t>Mucoepidermoid carcinoma</w:t>
      </w:r>
    </w:p>
    <w:p w14:paraId="17D33D4D" w14:textId="1A96CAB0"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Adenoid basal</w:t>
      </w:r>
      <w:r w:rsidR="00373E8D">
        <w:rPr>
          <w:rFonts w:ascii="Arial" w:hAnsi="Arial" w:cs="Arial"/>
        </w:rPr>
        <w:t xml:space="preserve">is </w:t>
      </w:r>
      <w:r w:rsidR="00400E82" w:rsidRPr="00A553B8">
        <w:rPr>
          <w:rFonts w:ascii="Arial" w:hAnsi="Arial" w:cs="Arial"/>
        </w:rPr>
        <w:t>carcinoma</w:t>
      </w:r>
    </w:p>
    <w:p w14:paraId="36FB05AB" w14:textId="0570CF48"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Differenciálatlan carcinoma</w:t>
      </w:r>
    </w:p>
    <w:p w14:paraId="3144F70C" w14:textId="24BACF2A" w:rsidR="00373E8D" w:rsidRDefault="00373E8D" w:rsidP="00400E82">
      <w:pPr>
        <w:spacing w:line="360" w:lineRule="auto"/>
        <w:jc w:val="both"/>
        <w:rPr>
          <w:rFonts w:ascii="Arial" w:hAnsi="Arial" w:cs="Arial"/>
        </w:rPr>
      </w:pPr>
      <w:r>
        <w:rPr>
          <w:rFonts w:ascii="Arial" w:hAnsi="Arial" w:cs="Arial"/>
        </w:rPr>
        <w:t>- Cervix primer csírasejtes tumorai</w:t>
      </w:r>
      <w:r w:rsidR="000D4098">
        <w:rPr>
          <w:rFonts w:ascii="Arial" w:hAnsi="Arial" w:cs="Arial"/>
        </w:rPr>
        <w:t>:</w:t>
      </w:r>
    </w:p>
    <w:p w14:paraId="27C4A113" w14:textId="37E722FD" w:rsidR="00373E8D" w:rsidRDefault="00810472" w:rsidP="00373E8D">
      <w:pPr>
        <w:spacing w:line="360" w:lineRule="auto"/>
        <w:ind w:left="720"/>
        <w:jc w:val="both"/>
        <w:rPr>
          <w:rFonts w:ascii="Arial" w:hAnsi="Arial" w:cs="Arial"/>
        </w:rPr>
      </w:pPr>
      <w:r>
        <w:rPr>
          <w:rFonts w:ascii="Arial" w:hAnsi="Arial" w:cs="Arial"/>
        </w:rPr>
        <w:t xml:space="preserve">- Érett </w:t>
      </w:r>
      <w:r w:rsidR="00373E8D">
        <w:rPr>
          <w:rFonts w:ascii="Arial" w:hAnsi="Arial" w:cs="Arial"/>
        </w:rPr>
        <w:t>teratoma</w:t>
      </w:r>
    </w:p>
    <w:p w14:paraId="31234E2B" w14:textId="3D8465C5" w:rsidR="00373E8D" w:rsidRDefault="00373E8D" w:rsidP="00373E8D">
      <w:pPr>
        <w:spacing w:line="360" w:lineRule="auto"/>
        <w:ind w:left="720"/>
        <w:jc w:val="both"/>
        <w:rPr>
          <w:rFonts w:ascii="Arial" w:hAnsi="Arial" w:cs="Arial"/>
        </w:rPr>
      </w:pPr>
      <w:r>
        <w:rPr>
          <w:rFonts w:ascii="Arial" w:hAnsi="Arial" w:cs="Arial"/>
        </w:rPr>
        <w:t>- Yolk sac tumor</w:t>
      </w:r>
    </w:p>
    <w:p w14:paraId="1B410971" w14:textId="4F38920B" w:rsidR="00373E8D" w:rsidRDefault="00373E8D" w:rsidP="00373E8D">
      <w:pPr>
        <w:spacing w:line="360" w:lineRule="auto"/>
        <w:ind w:left="720"/>
        <w:jc w:val="both"/>
        <w:rPr>
          <w:rFonts w:ascii="Arial" w:hAnsi="Arial" w:cs="Arial"/>
        </w:rPr>
      </w:pPr>
      <w:r>
        <w:rPr>
          <w:rFonts w:ascii="Arial" w:hAnsi="Arial" w:cs="Arial"/>
        </w:rPr>
        <w:t>- Nem gestatios choriocarcinoma</w:t>
      </w:r>
    </w:p>
    <w:p w14:paraId="48478963" w14:textId="2DAA47EA" w:rsidR="00373E8D" w:rsidRDefault="00373E8D" w:rsidP="00373E8D">
      <w:pPr>
        <w:spacing w:line="360" w:lineRule="auto"/>
        <w:jc w:val="both"/>
        <w:rPr>
          <w:rFonts w:ascii="Arial" w:hAnsi="Arial" w:cs="Arial"/>
        </w:rPr>
      </w:pPr>
      <w:r>
        <w:rPr>
          <w:rFonts w:ascii="Arial" w:hAnsi="Arial" w:cs="Arial"/>
        </w:rPr>
        <w:t>- Cervix neuroendo</w:t>
      </w:r>
      <w:r w:rsidR="000D4098">
        <w:rPr>
          <w:rFonts w:ascii="Arial" w:hAnsi="Arial" w:cs="Arial"/>
        </w:rPr>
        <w:t>c</w:t>
      </w:r>
      <w:r>
        <w:rPr>
          <w:rFonts w:ascii="Arial" w:hAnsi="Arial" w:cs="Arial"/>
        </w:rPr>
        <w:t>rin neoplasiái</w:t>
      </w:r>
      <w:r w:rsidR="000D4098">
        <w:rPr>
          <w:rFonts w:ascii="Arial" w:hAnsi="Arial" w:cs="Arial"/>
        </w:rPr>
        <w:t>:</w:t>
      </w:r>
    </w:p>
    <w:p w14:paraId="571536CE" w14:textId="2089186B" w:rsidR="00400E82" w:rsidRPr="00A553B8" w:rsidRDefault="005F2C15" w:rsidP="000D4098">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Neuroendo</w:t>
      </w:r>
      <w:r w:rsidR="000D4098">
        <w:rPr>
          <w:rFonts w:ascii="Arial" w:hAnsi="Arial" w:cs="Arial"/>
        </w:rPr>
        <w:t>c</w:t>
      </w:r>
      <w:r w:rsidR="00400E82" w:rsidRPr="00A553B8">
        <w:rPr>
          <w:rFonts w:ascii="Arial" w:hAnsi="Arial" w:cs="Arial"/>
        </w:rPr>
        <w:t>rin tumor, grade 1</w:t>
      </w:r>
    </w:p>
    <w:p w14:paraId="63E453D3" w14:textId="733476B4"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Neuroendo</w:t>
      </w:r>
      <w:r w:rsidR="000D4098">
        <w:rPr>
          <w:rFonts w:ascii="Arial" w:hAnsi="Arial" w:cs="Arial"/>
        </w:rPr>
        <w:t>c</w:t>
      </w:r>
      <w:r w:rsidR="00400E82" w:rsidRPr="00A553B8">
        <w:rPr>
          <w:rFonts w:ascii="Arial" w:hAnsi="Arial" w:cs="Arial"/>
        </w:rPr>
        <w:t>rin tumor, grade 2</w:t>
      </w:r>
    </w:p>
    <w:p w14:paraId="4970C16F" w14:textId="34D8BE72"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Neuroendocrin tumor, NOS</w:t>
      </w:r>
    </w:p>
    <w:p w14:paraId="05B99BDD" w14:textId="6BECCAE6"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810472">
        <w:rPr>
          <w:rFonts w:ascii="Arial" w:hAnsi="Arial" w:cs="Arial"/>
        </w:rPr>
        <w:t>Kis</w:t>
      </w:r>
      <w:r w:rsidR="00400E82" w:rsidRPr="00A553B8">
        <w:rPr>
          <w:rFonts w:ascii="Arial" w:hAnsi="Arial" w:cs="Arial"/>
        </w:rPr>
        <w:t>sejtes neuroendocrin carcinoma</w:t>
      </w:r>
    </w:p>
    <w:p w14:paraId="3C9D2D46" w14:textId="1C7C23CA"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810472">
        <w:rPr>
          <w:rFonts w:ascii="Arial" w:hAnsi="Arial" w:cs="Arial"/>
        </w:rPr>
        <w:t>Nagy</w:t>
      </w:r>
      <w:r w:rsidR="00400E82" w:rsidRPr="00A553B8">
        <w:rPr>
          <w:rFonts w:ascii="Arial" w:hAnsi="Arial" w:cs="Arial"/>
        </w:rPr>
        <w:t>sejtes neuroendocrin carcinoma</w:t>
      </w:r>
    </w:p>
    <w:p w14:paraId="74DEB4E9" w14:textId="3A9CEA18" w:rsidR="00400E82" w:rsidRPr="00A553B8" w:rsidRDefault="005F2C15" w:rsidP="00373E8D">
      <w:pPr>
        <w:spacing w:line="360" w:lineRule="auto"/>
        <w:ind w:left="720"/>
        <w:jc w:val="both"/>
        <w:rPr>
          <w:rFonts w:ascii="Arial" w:hAnsi="Arial" w:cs="Arial"/>
        </w:rPr>
      </w:pPr>
      <w:r>
        <w:rPr>
          <w:rFonts w:ascii="Arial" w:hAnsi="Arial" w:cs="Arial"/>
        </w:rPr>
        <w:t xml:space="preserve">- </w:t>
      </w:r>
      <w:r w:rsidR="00400E82" w:rsidRPr="00A553B8">
        <w:rPr>
          <w:rFonts w:ascii="Arial" w:hAnsi="Arial" w:cs="Arial"/>
        </w:rPr>
        <w:t>Neuroendocrin carcinoma, NOS</w:t>
      </w:r>
    </w:p>
    <w:p w14:paraId="12588946" w14:textId="6CE51E70" w:rsidR="00400E82" w:rsidRDefault="005F2C15" w:rsidP="00400E82">
      <w:pPr>
        <w:spacing w:line="360" w:lineRule="auto"/>
        <w:jc w:val="both"/>
        <w:rPr>
          <w:rFonts w:ascii="Arial" w:hAnsi="Arial" w:cs="Arial"/>
        </w:rPr>
      </w:pPr>
      <w:r>
        <w:rPr>
          <w:rFonts w:ascii="Arial" w:hAnsi="Arial" w:cs="Arial"/>
        </w:rPr>
        <w:t xml:space="preserve">- </w:t>
      </w:r>
      <w:r w:rsidR="00400E82" w:rsidRPr="00A553B8">
        <w:rPr>
          <w:rFonts w:ascii="Arial" w:hAnsi="Arial" w:cs="Arial"/>
        </w:rPr>
        <w:t>Egyéb:</w:t>
      </w:r>
      <w:r>
        <w:rPr>
          <w:rFonts w:ascii="Arial" w:hAnsi="Arial" w:cs="Arial"/>
        </w:rPr>
        <w:t xml:space="preserve"> __</w:t>
      </w:r>
    </w:p>
    <w:p w14:paraId="2CCD8F0C" w14:textId="0D97EBA1" w:rsidR="005F2C15" w:rsidRDefault="005F2C15" w:rsidP="00400E82">
      <w:pPr>
        <w:spacing w:line="360" w:lineRule="auto"/>
        <w:jc w:val="both"/>
        <w:rPr>
          <w:rFonts w:ascii="Arial" w:hAnsi="Arial" w:cs="Arial"/>
        </w:rPr>
      </w:pPr>
    </w:p>
    <w:p w14:paraId="18374660" w14:textId="7272A0D0" w:rsidR="005F2C15" w:rsidRPr="00BA4806" w:rsidRDefault="005F2C15" w:rsidP="00400E82">
      <w:pPr>
        <w:spacing w:line="360" w:lineRule="auto"/>
        <w:jc w:val="both"/>
        <w:rPr>
          <w:rFonts w:ascii="Arial" w:hAnsi="Arial" w:cs="Arial"/>
          <w:b/>
        </w:rPr>
      </w:pPr>
      <w:r w:rsidRPr="00BA4806">
        <w:rPr>
          <w:rFonts w:ascii="Arial" w:hAnsi="Arial" w:cs="Arial"/>
          <w:b/>
        </w:rPr>
        <w:t>3. Megjegyzés</w:t>
      </w:r>
      <w:r w:rsidR="00BA4806" w:rsidRPr="00BA4806">
        <w:rPr>
          <w:rFonts w:ascii="Arial" w:hAnsi="Arial" w:cs="Arial"/>
          <w:b/>
        </w:rPr>
        <w:t>: Szöveti grade</w:t>
      </w:r>
    </w:p>
    <w:p w14:paraId="58DA6059" w14:textId="7B01D6B4" w:rsidR="005F2C15" w:rsidRDefault="005F2C15" w:rsidP="00400E82">
      <w:pPr>
        <w:spacing w:line="360" w:lineRule="auto"/>
        <w:jc w:val="both"/>
        <w:rPr>
          <w:rFonts w:ascii="Arial" w:hAnsi="Arial" w:cs="Arial"/>
        </w:rPr>
      </w:pPr>
      <w:r>
        <w:rPr>
          <w:rFonts w:ascii="Arial" w:hAnsi="Arial" w:cs="Arial"/>
        </w:rPr>
        <w:t>Laphám carcinomák esetén háromosztatú grádusrendszer</w:t>
      </w:r>
      <w:r w:rsidR="007058F5">
        <w:rPr>
          <w:rFonts w:ascii="Arial" w:hAnsi="Arial" w:cs="Arial"/>
        </w:rPr>
        <w:t>t</w:t>
      </w:r>
      <w:r>
        <w:rPr>
          <w:rFonts w:ascii="Arial" w:hAnsi="Arial" w:cs="Arial"/>
        </w:rPr>
        <w:t xml:space="preserve"> alkalmaz</w:t>
      </w:r>
      <w:r w:rsidR="007058F5">
        <w:rPr>
          <w:rFonts w:ascii="Arial" w:hAnsi="Arial" w:cs="Arial"/>
        </w:rPr>
        <w:t>unk, megjegyezve, hogy a szöveti grade nem bír prognoszti</w:t>
      </w:r>
      <w:bookmarkStart w:id="1" w:name="_GoBack"/>
      <w:bookmarkEnd w:id="1"/>
      <w:r w:rsidR="007058F5">
        <w:rPr>
          <w:rFonts w:ascii="Arial" w:hAnsi="Arial" w:cs="Arial"/>
        </w:rPr>
        <w:t>kai jelentőséggel</w:t>
      </w:r>
      <w:r>
        <w:rPr>
          <w:rFonts w:ascii="Arial" w:hAnsi="Arial" w:cs="Arial"/>
        </w:rPr>
        <w:t xml:space="preserve">. </w:t>
      </w:r>
    </w:p>
    <w:p w14:paraId="61061866" w14:textId="71F03536" w:rsidR="005F2C15" w:rsidRPr="00100453" w:rsidRDefault="005F2C15" w:rsidP="00100453">
      <w:pPr>
        <w:pStyle w:val="Listaszerbekezds"/>
        <w:numPr>
          <w:ilvl w:val="0"/>
          <w:numId w:val="29"/>
        </w:numPr>
        <w:spacing w:line="360" w:lineRule="auto"/>
        <w:jc w:val="both"/>
        <w:rPr>
          <w:rFonts w:ascii="Arial" w:hAnsi="Arial" w:cs="Arial"/>
        </w:rPr>
      </w:pPr>
      <w:r w:rsidRPr="00567742">
        <w:rPr>
          <w:rFonts w:ascii="Arial" w:hAnsi="Arial" w:cs="Arial"/>
          <w:b/>
        </w:rPr>
        <w:t>Jól differenciált</w:t>
      </w:r>
      <w:r w:rsidRPr="00100453">
        <w:rPr>
          <w:rFonts w:ascii="Arial" w:hAnsi="Arial" w:cs="Arial"/>
        </w:rPr>
        <w:t xml:space="preserve"> (G1)</w:t>
      </w:r>
    </w:p>
    <w:p w14:paraId="67241726" w14:textId="6FBF6BEA" w:rsidR="005F2C15" w:rsidRPr="00100453" w:rsidRDefault="005F2C15" w:rsidP="00100453">
      <w:pPr>
        <w:pStyle w:val="Listaszerbekezds"/>
        <w:numPr>
          <w:ilvl w:val="0"/>
          <w:numId w:val="29"/>
        </w:numPr>
        <w:spacing w:line="360" w:lineRule="auto"/>
        <w:jc w:val="both"/>
        <w:rPr>
          <w:rFonts w:ascii="Arial" w:hAnsi="Arial" w:cs="Arial"/>
        </w:rPr>
      </w:pPr>
      <w:r w:rsidRPr="00567742">
        <w:rPr>
          <w:rFonts w:ascii="Arial" w:hAnsi="Arial" w:cs="Arial"/>
          <w:b/>
        </w:rPr>
        <w:t>Közepesen differenciált</w:t>
      </w:r>
      <w:r w:rsidRPr="00100453">
        <w:rPr>
          <w:rFonts w:ascii="Arial" w:hAnsi="Arial" w:cs="Arial"/>
        </w:rPr>
        <w:t xml:space="preserve"> (G2)</w:t>
      </w:r>
    </w:p>
    <w:p w14:paraId="7501A195" w14:textId="30FFE24E" w:rsidR="005F2C15" w:rsidRPr="00100453" w:rsidRDefault="005F2C15" w:rsidP="00100453">
      <w:pPr>
        <w:pStyle w:val="Listaszerbekezds"/>
        <w:numPr>
          <w:ilvl w:val="0"/>
          <w:numId w:val="29"/>
        </w:numPr>
        <w:spacing w:line="360" w:lineRule="auto"/>
        <w:jc w:val="both"/>
        <w:rPr>
          <w:rFonts w:ascii="Arial" w:hAnsi="Arial" w:cs="Arial"/>
        </w:rPr>
      </w:pPr>
      <w:r w:rsidRPr="00567742">
        <w:rPr>
          <w:rFonts w:ascii="Arial" w:hAnsi="Arial" w:cs="Arial"/>
          <w:b/>
        </w:rPr>
        <w:t>Rosszul differenciált</w:t>
      </w:r>
      <w:r w:rsidRPr="00100453">
        <w:rPr>
          <w:rFonts w:ascii="Arial" w:hAnsi="Arial" w:cs="Arial"/>
        </w:rPr>
        <w:t xml:space="preserve"> (G3)</w:t>
      </w:r>
    </w:p>
    <w:p w14:paraId="5E088CBD" w14:textId="2A53C5B8" w:rsidR="00B64472" w:rsidRDefault="00B64472" w:rsidP="00400E82">
      <w:pPr>
        <w:spacing w:line="360" w:lineRule="auto"/>
        <w:jc w:val="both"/>
        <w:rPr>
          <w:rFonts w:ascii="Arial" w:hAnsi="Arial" w:cs="Arial"/>
        </w:rPr>
      </w:pPr>
    </w:p>
    <w:p w14:paraId="6AD4E0E8" w14:textId="741AFA86" w:rsidR="00B64472" w:rsidRDefault="00B64472" w:rsidP="00400E82">
      <w:pPr>
        <w:spacing w:line="360" w:lineRule="auto"/>
        <w:jc w:val="both"/>
        <w:rPr>
          <w:rFonts w:ascii="Arial" w:hAnsi="Arial" w:cs="Arial"/>
        </w:rPr>
      </w:pPr>
      <w:r>
        <w:rPr>
          <w:rFonts w:ascii="Arial" w:hAnsi="Arial" w:cs="Arial"/>
        </w:rPr>
        <w:t xml:space="preserve">Adenocarcinomák esetén a grádus független prognosztikus jelentősége kérdéses. A legtöbb grádusrendszer a tumor architektúrális és nuclearis jellemzőit veszi </w:t>
      </w:r>
      <w:r w:rsidR="00DC69DA">
        <w:rPr>
          <w:rFonts w:ascii="Arial" w:hAnsi="Arial" w:cs="Arial"/>
        </w:rPr>
        <w:t>figyelembe.</w:t>
      </w:r>
      <w:r>
        <w:rPr>
          <w:rFonts w:ascii="Arial" w:hAnsi="Arial" w:cs="Arial"/>
        </w:rPr>
        <w:t xml:space="preserve"> </w:t>
      </w:r>
    </w:p>
    <w:p w14:paraId="004E8E52" w14:textId="2A5B5A50" w:rsidR="00B64472" w:rsidRPr="00567742" w:rsidRDefault="00B64472" w:rsidP="00567742">
      <w:pPr>
        <w:pStyle w:val="Listaszerbekezds"/>
        <w:numPr>
          <w:ilvl w:val="0"/>
          <w:numId w:val="29"/>
        </w:numPr>
        <w:spacing w:line="360" w:lineRule="auto"/>
        <w:jc w:val="both"/>
        <w:rPr>
          <w:rFonts w:ascii="Arial" w:hAnsi="Arial" w:cs="Arial"/>
        </w:rPr>
      </w:pPr>
      <w:r w:rsidRPr="00DC69DA">
        <w:rPr>
          <w:rFonts w:ascii="Arial" w:hAnsi="Arial" w:cs="Arial"/>
          <w:b/>
        </w:rPr>
        <w:t>Jól differenciált</w:t>
      </w:r>
      <w:r w:rsidRPr="00567742">
        <w:rPr>
          <w:rFonts w:ascii="Arial" w:hAnsi="Arial" w:cs="Arial"/>
        </w:rPr>
        <w:t xml:space="preserve"> (G1): Elsősorban glandularis vagy papillaris növekedési mintázat</w:t>
      </w:r>
      <w:r w:rsidR="00DC69DA">
        <w:rPr>
          <w:rFonts w:ascii="Arial" w:hAnsi="Arial" w:cs="Arial"/>
        </w:rPr>
        <w:t xml:space="preserve">, </w:t>
      </w:r>
      <w:r w:rsidRPr="00567742">
        <w:rPr>
          <w:rFonts w:ascii="Arial" w:hAnsi="Arial" w:cs="Arial"/>
        </w:rPr>
        <w:t>enyhe vagy mérsékelt nuclearis atípiával</w:t>
      </w:r>
      <w:r w:rsidR="00DC69DA">
        <w:rPr>
          <w:rFonts w:ascii="Arial" w:hAnsi="Arial" w:cs="Arial"/>
        </w:rPr>
        <w:t>.</w:t>
      </w:r>
    </w:p>
    <w:p w14:paraId="15FAEB28" w14:textId="0DA47EF1" w:rsidR="00B64472" w:rsidRPr="00567742" w:rsidRDefault="00B64472" w:rsidP="00567742">
      <w:pPr>
        <w:pStyle w:val="Listaszerbekezds"/>
        <w:numPr>
          <w:ilvl w:val="0"/>
          <w:numId w:val="29"/>
        </w:numPr>
        <w:spacing w:line="360" w:lineRule="auto"/>
        <w:jc w:val="both"/>
        <w:rPr>
          <w:rFonts w:ascii="Arial" w:hAnsi="Arial" w:cs="Arial"/>
        </w:rPr>
      </w:pPr>
      <w:r w:rsidRPr="00DC69DA">
        <w:rPr>
          <w:rFonts w:ascii="Arial" w:hAnsi="Arial" w:cs="Arial"/>
          <w:b/>
        </w:rPr>
        <w:t>Közepesen differenciált</w:t>
      </w:r>
      <w:r w:rsidRPr="00567742">
        <w:rPr>
          <w:rFonts w:ascii="Arial" w:hAnsi="Arial" w:cs="Arial"/>
        </w:rPr>
        <w:t xml:space="preserve"> (G2): Átmentet G1 és G3 morfológia között</w:t>
      </w:r>
      <w:r w:rsidR="00DC69DA">
        <w:rPr>
          <w:rFonts w:ascii="Arial" w:hAnsi="Arial" w:cs="Arial"/>
        </w:rPr>
        <w:t>.</w:t>
      </w:r>
    </w:p>
    <w:p w14:paraId="69BE05A2" w14:textId="1917B526" w:rsidR="00B64472" w:rsidRPr="00567742" w:rsidRDefault="00B64472" w:rsidP="00567742">
      <w:pPr>
        <w:pStyle w:val="Listaszerbekezds"/>
        <w:numPr>
          <w:ilvl w:val="0"/>
          <w:numId w:val="29"/>
        </w:numPr>
        <w:spacing w:line="360" w:lineRule="auto"/>
        <w:jc w:val="both"/>
        <w:rPr>
          <w:rFonts w:ascii="Arial" w:hAnsi="Arial" w:cs="Arial"/>
        </w:rPr>
      </w:pPr>
      <w:r w:rsidRPr="00DC69DA">
        <w:rPr>
          <w:rFonts w:ascii="Arial" w:hAnsi="Arial" w:cs="Arial"/>
          <w:b/>
        </w:rPr>
        <w:t>Rosszul differenciált</w:t>
      </w:r>
      <w:r w:rsidRPr="00567742">
        <w:rPr>
          <w:rFonts w:ascii="Arial" w:hAnsi="Arial" w:cs="Arial"/>
        </w:rPr>
        <w:t xml:space="preserve"> (G3): Elsősorban szolid növekedési mintázat</w:t>
      </w:r>
      <w:r w:rsidR="00DC69DA">
        <w:rPr>
          <w:rFonts w:ascii="Arial" w:hAnsi="Arial" w:cs="Arial"/>
        </w:rPr>
        <w:t xml:space="preserve">, </w:t>
      </w:r>
      <w:r w:rsidRPr="00567742">
        <w:rPr>
          <w:rFonts w:ascii="Arial" w:hAnsi="Arial" w:cs="Arial"/>
        </w:rPr>
        <w:t>súlyos nuclearis atípiával.</w:t>
      </w:r>
    </w:p>
    <w:p w14:paraId="4A977C94" w14:textId="3F022D5A" w:rsidR="00B64472" w:rsidRDefault="00B64472" w:rsidP="00400E82">
      <w:pPr>
        <w:spacing w:line="360" w:lineRule="auto"/>
        <w:jc w:val="both"/>
        <w:rPr>
          <w:rFonts w:ascii="Arial" w:hAnsi="Arial" w:cs="Arial"/>
        </w:rPr>
      </w:pPr>
    </w:p>
    <w:p w14:paraId="5192ADE3" w14:textId="4E356588" w:rsidR="00B64472" w:rsidRDefault="00B64472" w:rsidP="00400E82">
      <w:pPr>
        <w:spacing w:line="360" w:lineRule="auto"/>
        <w:jc w:val="both"/>
        <w:rPr>
          <w:rFonts w:ascii="Arial" w:hAnsi="Arial" w:cs="Arial"/>
        </w:rPr>
      </w:pPr>
      <w:r>
        <w:rPr>
          <w:rFonts w:ascii="Arial" w:hAnsi="Arial" w:cs="Arial"/>
        </w:rPr>
        <w:t>Jelen WHO ajánlás alapján a differenciálatlan carcinomák G4 kategóriába sorolhatók.</w:t>
      </w:r>
    </w:p>
    <w:p w14:paraId="2804BB8E" w14:textId="77777777" w:rsidR="00DF56AD" w:rsidRDefault="00DF56AD" w:rsidP="00400E82">
      <w:pPr>
        <w:spacing w:line="360" w:lineRule="auto"/>
        <w:jc w:val="both"/>
        <w:rPr>
          <w:rFonts w:ascii="Arial" w:hAnsi="Arial" w:cs="Arial"/>
        </w:rPr>
      </w:pPr>
    </w:p>
    <w:p w14:paraId="4C26E180" w14:textId="508BC7BB" w:rsidR="00B64472" w:rsidRPr="009D7430" w:rsidRDefault="009D7430" w:rsidP="009D7430">
      <w:pPr>
        <w:spacing w:line="360" w:lineRule="auto"/>
        <w:jc w:val="both"/>
        <w:rPr>
          <w:rFonts w:ascii="Arial" w:hAnsi="Arial" w:cs="Arial"/>
        </w:rPr>
      </w:pPr>
      <w:r>
        <w:rPr>
          <w:rFonts w:ascii="Arial" w:hAnsi="Arial" w:cs="Arial"/>
        </w:rPr>
        <w:t>A cervix n</w:t>
      </w:r>
      <w:r w:rsidR="00B64472">
        <w:rPr>
          <w:rFonts w:ascii="Arial" w:hAnsi="Arial" w:cs="Arial"/>
        </w:rPr>
        <w:t>euroendo</w:t>
      </w:r>
      <w:r w:rsidR="00DC69DA">
        <w:rPr>
          <w:rFonts w:ascii="Arial" w:hAnsi="Arial" w:cs="Arial"/>
        </w:rPr>
        <w:t>c</w:t>
      </w:r>
      <w:r>
        <w:rPr>
          <w:rFonts w:ascii="Arial" w:hAnsi="Arial" w:cs="Arial"/>
        </w:rPr>
        <w:t>rin neoplasiái ritkák,</w:t>
      </w:r>
      <w:r w:rsidR="00DF56AD">
        <w:rPr>
          <w:rFonts w:ascii="Arial" w:hAnsi="Arial" w:cs="Arial"/>
        </w:rPr>
        <w:t xml:space="preserve"> gradálá</w:t>
      </w:r>
      <w:r>
        <w:rPr>
          <w:rFonts w:ascii="Arial" w:hAnsi="Arial" w:cs="Arial"/>
        </w:rPr>
        <w:t xml:space="preserve">suk </w:t>
      </w:r>
      <w:r w:rsidRPr="009D7430">
        <w:rPr>
          <w:rFonts w:ascii="Arial" w:hAnsi="Arial" w:cs="Arial"/>
        </w:rPr>
        <w:t>az egyéb lokalizációkban megjelenő neuroendocr</w:t>
      </w:r>
      <w:r>
        <w:rPr>
          <w:rFonts w:ascii="Arial" w:hAnsi="Arial" w:cs="Arial"/>
        </w:rPr>
        <w:t>in neoplasiáknál meghatározottakhoz hasonlóan történik.</w:t>
      </w:r>
    </w:p>
    <w:p w14:paraId="35D31A10" w14:textId="0E9942C3" w:rsidR="00DF56AD" w:rsidRPr="009D7430" w:rsidRDefault="00DF56AD" w:rsidP="009D7430">
      <w:pPr>
        <w:pStyle w:val="Listaszerbekezds"/>
        <w:numPr>
          <w:ilvl w:val="0"/>
          <w:numId w:val="29"/>
        </w:numPr>
        <w:spacing w:line="360" w:lineRule="auto"/>
        <w:jc w:val="both"/>
        <w:rPr>
          <w:rFonts w:ascii="Arial" w:hAnsi="Arial" w:cs="Arial"/>
          <w:b/>
        </w:rPr>
      </w:pPr>
      <w:r w:rsidRPr="009D7430">
        <w:rPr>
          <w:rFonts w:ascii="Arial" w:hAnsi="Arial" w:cs="Arial"/>
          <w:b/>
        </w:rPr>
        <w:t>Low grade neuroendocrin tumor</w:t>
      </w:r>
    </w:p>
    <w:p w14:paraId="51B0E792" w14:textId="30E317FD" w:rsidR="00DF56AD" w:rsidRPr="009D7430" w:rsidRDefault="00DF56AD" w:rsidP="009D7430">
      <w:pPr>
        <w:pStyle w:val="Listaszerbekezds"/>
        <w:numPr>
          <w:ilvl w:val="1"/>
          <w:numId w:val="42"/>
        </w:numPr>
        <w:spacing w:line="360" w:lineRule="auto"/>
        <w:jc w:val="both"/>
        <w:rPr>
          <w:rFonts w:ascii="Arial" w:hAnsi="Arial" w:cs="Arial"/>
        </w:rPr>
      </w:pPr>
      <w:r w:rsidRPr="009D7430">
        <w:rPr>
          <w:rFonts w:ascii="Arial" w:hAnsi="Arial" w:cs="Arial"/>
          <w:b/>
        </w:rPr>
        <w:t>G1</w:t>
      </w:r>
      <w:r w:rsidRPr="009D7430">
        <w:rPr>
          <w:rFonts w:ascii="Arial" w:hAnsi="Arial" w:cs="Arial"/>
        </w:rPr>
        <w:t>: Uniform sejtmagok, kis nucleolus, alacsony mitotikus aktivitás</w:t>
      </w:r>
    </w:p>
    <w:p w14:paraId="218BCE49" w14:textId="5B4C5683" w:rsidR="00DF56AD" w:rsidRPr="009D7430" w:rsidRDefault="00DF56AD" w:rsidP="009D7430">
      <w:pPr>
        <w:pStyle w:val="Listaszerbekezds"/>
        <w:numPr>
          <w:ilvl w:val="1"/>
          <w:numId w:val="42"/>
        </w:numPr>
        <w:spacing w:line="360" w:lineRule="auto"/>
        <w:jc w:val="both"/>
        <w:rPr>
          <w:rFonts w:ascii="Arial" w:hAnsi="Arial" w:cs="Arial"/>
        </w:rPr>
      </w:pPr>
      <w:r w:rsidRPr="009D7430">
        <w:rPr>
          <w:rFonts w:ascii="Arial" w:hAnsi="Arial" w:cs="Arial"/>
          <w:b/>
        </w:rPr>
        <w:t>G2</w:t>
      </w:r>
      <w:r w:rsidRPr="009D7430">
        <w:rPr>
          <w:rFonts w:ascii="Arial" w:hAnsi="Arial" w:cs="Arial"/>
        </w:rPr>
        <w:t>: 2-20 mitózis/2 mm</w:t>
      </w:r>
      <w:r w:rsidRPr="009D7430">
        <w:rPr>
          <w:rFonts w:ascii="Arial" w:hAnsi="Arial" w:cs="Arial"/>
          <w:vertAlign w:val="superscript"/>
        </w:rPr>
        <w:t>2</w:t>
      </w:r>
      <w:r w:rsidRPr="009D7430">
        <w:rPr>
          <w:rFonts w:ascii="Arial" w:hAnsi="Arial" w:cs="Arial"/>
        </w:rPr>
        <w:t xml:space="preserve"> (5-10 mitózis/10 HPF) és necroticus fókusz jelenléte</w:t>
      </w:r>
    </w:p>
    <w:p w14:paraId="7B4A617A" w14:textId="018F7171" w:rsidR="00DF56AD" w:rsidRDefault="00DF56AD" w:rsidP="009D7430">
      <w:pPr>
        <w:pStyle w:val="Listaszerbekezds"/>
        <w:numPr>
          <w:ilvl w:val="0"/>
          <w:numId w:val="29"/>
        </w:numPr>
        <w:spacing w:line="360" w:lineRule="auto"/>
        <w:jc w:val="both"/>
        <w:rPr>
          <w:rFonts w:ascii="Arial" w:hAnsi="Arial" w:cs="Arial"/>
          <w:b/>
        </w:rPr>
      </w:pPr>
      <w:r w:rsidRPr="009D7430">
        <w:rPr>
          <w:rFonts w:ascii="Arial" w:hAnsi="Arial" w:cs="Arial"/>
          <w:b/>
        </w:rPr>
        <w:t>High grade neuroendocrin carcinoma</w:t>
      </w:r>
    </w:p>
    <w:p w14:paraId="76FFA52F" w14:textId="08592C89" w:rsidR="009D7430" w:rsidRPr="009D7430" w:rsidRDefault="009D7430" w:rsidP="009D7430">
      <w:pPr>
        <w:pStyle w:val="Listaszerbekezds"/>
        <w:numPr>
          <w:ilvl w:val="1"/>
          <w:numId w:val="43"/>
        </w:numPr>
        <w:spacing w:line="360" w:lineRule="auto"/>
        <w:jc w:val="both"/>
        <w:rPr>
          <w:rFonts w:ascii="Arial" w:hAnsi="Arial" w:cs="Arial"/>
        </w:rPr>
      </w:pPr>
      <w:r w:rsidRPr="009D7430">
        <w:rPr>
          <w:rFonts w:ascii="Arial" w:hAnsi="Arial" w:cs="Arial"/>
        </w:rPr>
        <w:t>Kissejtes neuroendocrin carcinoma</w:t>
      </w:r>
    </w:p>
    <w:p w14:paraId="30B75302" w14:textId="4AD238E1" w:rsidR="009D7430" w:rsidRPr="009D7430" w:rsidRDefault="009D7430" w:rsidP="009D7430">
      <w:pPr>
        <w:pStyle w:val="Listaszerbekezds"/>
        <w:numPr>
          <w:ilvl w:val="1"/>
          <w:numId w:val="43"/>
        </w:numPr>
        <w:spacing w:line="360" w:lineRule="auto"/>
        <w:jc w:val="both"/>
        <w:rPr>
          <w:rFonts w:ascii="Arial" w:hAnsi="Arial" w:cs="Arial"/>
        </w:rPr>
      </w:pPr>
      <w:r w:rsidRPr="009D7430">
        <w:rPr>
          <w:rFonts w:ascii="Arial" w:hAnsi="Arial" w:cs="Arial"/>
        </w:rPr>
        <w:t>Nagysejtes neuroendocrine carcinoma</w:t>
      </w:r>
    </w:p>
    <w:p w14:paraId="21F6C073" w14:textId="6262EE88" w:rsidR="00373E8D" w:rsidRDefault="00373E8D" w:rsidP="00400E82">
      <w:pPr>
        <w:spacing w:line="360" w:lineRule="auto"/>
        <w:jc w:val="both"/>
        <w:rPr>
          <w:rFonts w:ascii="Arial" w:hAnsi="Arial" w:cs="Arial"/>
        </w:rPr>
      </w:pPr>
    </w:p>
    <w:p w14:paraId="0865CD6C" w14:textId="6F43F515" w:rsidR="00990E78" w:rsidRPr="00990E78" w:rsidRDefault="00990E78" w:rsidP="00400E82">
      <w:pPr>
        <w:spacing w:line="360" w:lineRule="auto"/>
        <w:jc w:val="both"/>
        <w:rPr>
          <w:rFonts w:ascii="Arial" w:hAnsi="Arial" w:cs="Arial"/>
          <w:b/>
        </w:rPr>
      </w:pPr>
      <w:r w:rsidRPr="00990E78">
        <w:rPr>
          <w:rFonts w:ascii="Arial" w:hAnsi="Arial" w:cs="Arial"/>
          <w:b/>
        </w:rPr>
        <w:t>4. Megjegyzés: Többgócúság</w:t>
      </w:r>
    </w:p>
    <w:p w14:paraId="1D1E2170" w14:textId="3AEEA30C" w:rsidR="00990E78" w:rsidRDefault="00742451" w:rsidP="00400E82">
      <w:pPr>
        <w:spacing w:line="360" w:lineRule="auto"/>
        <w:jc w:val="both"/>
        <w:rPr>
          <w:rFonts w:ascii="Arial" w:hAnsi="Arial" w:cs="Arial"/>
        </w:rPr>
      </w:pPr>
      <w:bookmarkStart w:id="2" w:name="_Hlk222818466"/>
      <w:r>
        <w:rPr>
          <w:rFonts w:ascii="Arial" w:hAnsi="Arial" w:cs="Arial"/>
        </w:rPr>
        <w:t xml:space="preserve">A korai cervicalis tumorok, azon belül is elsősorban a laphám carcinomák lehetnek többgócúak. </w:t>
      </w:r>
      <w:r w:rsidR="009F48E2">
        <w:rPr>
          <w:rFonts w:ascii="Arial" w:hAnsi="Arial" w:cs="Arial"/>
        </w:rPr>
        <w:t>Ilyen esetben a sablonban tárgyalt paramétereket</w:t>
      </w:r>
      <w:r w:rsidR="0029176F">
        <w:rPr>
          <w:rFonts w:ascii="Arial" w:hAnsi="Arial" w:cs="Arial"/>
        </w:rPr>
        <w:t xml:space="preserve"> -</w:t>
      </w:r>
      <w:r w:rsidR="009F48E2">
        <w:rPr>
          <w:rFonts w:ascii="Arial" w:hAnsi="Arial" w:cs="Arial"/>
        </w:rPr>
        <w:t xml:space="preserve"> a nyirokcsomó érintettség kivételével – minden góc esetén külön is meg kell adni. </w:t>
      </w:r>
    </w:p>
    <w:p w14:paraId="7508037C" w14:textId="720AB01C" w:rsidR="009F48E2" w:rsidRDefault="009F48E2" w:rsidP="00400E82">
      <w:pPr>
        <w:spacing w:line="360" w:lineRule="auto"/>
        <w:jc w:val="both"/>
        <w:rPr>
          <w:rFonts w:ascii="Arial" w:hAnsi="Arial" w:cs="Arial"/>
        </w:rPr>
      </w:pPr>
      <w:r>
        <w:rPr>
          <w:rFonts w:ascii="Arial" w:hAnsi="Arial" w:cs="Arial"/>
        </w:rPr>
        <w:t>Többgócúságnak tekintendő</w:t>
      </w:r>
      <w:r w:rsidR="001B5B40">
        <w:rPr>
          <w:rFonts w:ascii="Arial" w:hAnsi="Arial" w:cs="Arial"/>
        </w:rPr>
        <w:t>, ha</w:t>
      </w:r>
      <w:r>
        <w:rPr>
          <w:rFonts w:ascii="Arial" w:hAnsi="Arial" w:cs="Arial"/>
        </w:rPr>
        <w:t xml:space="preserve">: </w:t>
      </w:r>
    </w:p>
    <w:p w14:paraId="23237CFA" w14:textId="232700EB" w:rsidR="009F48E2" w:rsidRDefault="009F48E2" w:rsidP="009F48E2">
      <w:pPr>
        <w:pStyle w:val="Listaszerbekezds"/>
        <w:numPr>
          <w:ilvl w:val="0"/>
          <w:numId w:val="43"/>
        </w:numPr>
        <w:spacing w:line="360" w:lineRule="auto"/>
        <w:jc w:val="both"/>
        <w:rPr>
          <w:rFonts w:ascii="Arial" w:hAnsi="Arial" w:cs="Arial"/>
        </w:rPr>
      </w:pPr>
      <w:r w:rsidRPr="009F48E2">
        <w:rPr>
          <w:rFonts w:ascii="Arial" w:hAnsi="Arial" w:cs="Arial"/>
        </w:rPr>
        <w:t xml:space="preserve">Az egyes gócokat megtartott cervix kimetszést tartalmazó blokk(ok) választják el. </w:t>
      </w:r>
    </w:p>
    <w:p w14:paraId="2A5B0F6A" w14:textId="644208AF" w:rsidR="009F48E2" w:rsidRPr="009F48E2" w:rsidRDefault="009F48E2" w:rsidP="009F48E2">
      <w:pPr>
        <w:pStyle w:val="Listaszerbekezds"/>
        <w:numPr>
          <w:ilvl w:val="0"/>
          <w:numId w:val="43"/>
        </w:numPr>
        <w:spacing w:line="360" w:lineRule="auto"/>
        <w:jc w:val="both"/>
        <w:rPr>
          <w:rFonts w:ascii="Arial" w:hAnsi="Arial" w:cs="Arial"/>
        </w:rPr>
      </w:pPr>
      <w:r w:rsidRPr="009F48E2">
        <w:rPr>
          <w:rFonts w:ascii="Arial" w:hAnsi="Arial" w:cs="Arial"/>
        </w:rPr>
        <w:t>Az egyes gócok ugyanazon kimetszésben láthatók, melyek között egyértelműen megtartott cervicalis hám azonosítható.</w:t>
      </w:r>
    </w:p>
    <w:p w14:paraId="0215925D" w14:textId="34B6721E" w:rsidR="009F48E2" w:rsidRPr="009F48E2" w:rsidRDefault="009F48E2" w:rsidP="009F48E2">
      <w:pPr>
        <w:pStyle w:val="Listaszerbekezds"/>
        <w:numPr>
          <w:ilvl w:val="0"/>
          <w:numId w:val="43"/>
        </w:numPr>
        <w:spacing w:line="360" w:lineRule="auto"/>
        <w:jc w:val="both"/>
        <w:rPr>
          <w:rFonts w:ascii="Arial" w:hAnsi="Arial" w:cs="Arial"/>
        </w:rPr>
      </w:pPr>
      <w:r w:rsidRPr="009F48E2">
        <w:rPr>
          <w:rFonts w:ascii="Arial" w:hAnsi="Arial" w:cs="Arial"/>
        </w:rPr>
        <w:t xml:space="preserve">Az egyes gócok </w:t>
      </w:r>
      <w:r>
        <w:rPr>
          <w:rFonts w:ascii="Arial" w:hAnsi="Arial" w:cs="Arial"/>
        </w:rPr>
        <w:t>különböző</w:t>
      </w:r>
      <w:r w:rsidRPr="009F48E2">
        <w:rPr>
          <w:rFonts w:ascii="Arial" w:hAnsi="Arial" w:cs="Arial"/>
        </w:rPr>
        <w:t xml:space="preserve"> cervicalis ajkakon helyezkednek el és a nyakcsatorna nem érintett.</w:t>
      </w:r>
    </w:p>
    <w:bookmarkEnd w:id="2"/>
    <w:p w14:paraId="7FACD27E" w14:textId="77777777" w:rsidR="009F48E2" w:rsidRDefault="009F48E2" w:rsidP="00400E82">
      <w:pPr>
        <w:spacing w:line="360" w:lineRule="auto"/>
        <w:jc w:val="both"/>
        <w:rPr>
          <w:rFonts w:ascii="Arial" w:hAnsi="Arial" w:cs="Arial"/>
        </w:rPr>
      </w:pPr>
    </w:p>
    <w:p w14:paraId="6DEC0221" w14:textId="134C62DC" w:rsidR="00373E8D" w:rsidRDefault="00990E78" w:rsidP="00373E8D">
      <w:pPr>
        <w:spacing w:line="360" w:lineRule="auto"/>
        <w:jc w:val="both"/>
        <w:rPr>
          <w:rFonts w:ascii="Arial" w:hAnsi="Arial" w:cs="Arial"/>
          <w:b/>
        </w:rPr>
      </w:pPr>
      <w:r>
        <w:rPr>
          <w:rFonts w:ascii="Arial" w:hAnsi="Arial" w:cs="Arial"/>
          <w:b/>
        </w:rPr>
        <w:t>5</w:t>
      </w:r>
      <w:r w:rsidR="00373E8D" w:rsidRPr="00CE2C8D">
        <w:rPr>
          <w:rFonts w:ascii="Arial" w:hAnsi="Arial" w:cs="Arial"/>
          <w:b/>
        </w:rPr>
        <w:t xml:space="preserve">. Megjegyzés: </w:t>
      </w:r>
      <w:r w:rsidR="00D51BC2">
        <w:rPr>
          <w:rFonts w:ascii="Arial" w:hAnsi="Arial" w:cs="Arial"/>
          <w:b/>
        </w:rPr>
        <w:t>S</w:t>
      </w:r>
      <w:r w:rsidR="00373E8D" w:rsidRPr="00CE2C8D">
        <w:rPr>
          <w:rFonts w:ascii="Arial" w:hAnsi="Arial" w:cs="Arial"/>
          <w:b/>
        </w:rPr>
        <w:t>tromalis invázió</w:t>
      </w:r>
      <w:r w:rsidR="00373E8D">
        <w:rPr>
          <w:rFonts w:ascii="Arial" w:hAnsi="Arial" w:cs="Arial"/>
          <w:b/>
        </w:rPr>
        <w:t xml:space="preserve"> megítélése</w:t>
      </w:r>
    </w:p>
    <w:p w14:paraId="390C3CA3" w14:textId="00D8DE7D" w:rsidR="0027445F" w:rsidRPr="0027445F" w:rsidRDefault="005455CA" w:rsidP="00373E8D">
      <w:pPr>
        <w:spacing w:line="360" w:lineRule="auto"/>
        <w:jc w:val="both"/>
        <w:rPr>
          <w:rFonts w:ascii="Arial" w:hAnsi="Arial" w:cs="Arial"/>
        </w:rPr>
      </w:pPr>
      <w:r>
        <w:rPr>
          <w:rFonts w:ascii="Arial" w:hAnsi="Arial" w:cs="Arial"/>
        </w:rPr>
        <w:t xml:space="preserve">A stromalis invázió mértéke a </w:t>
      </w:r>
      <w:r w:rsidR="00ED1A98">
        <w:rPr>
          <w:rFonts w:ascii="Arial" w:hAnsi="Arial" w:cs="Arial"/>
        </w:rPr>
        <w:t xml:space="preserve">dysplasia </w:t>
      </w:r>
      <w:r>
        <w:rPr>
          <w:rFonts w:ascii="Arial" w:hAnsi="Arial" w:cs="Arial"/>
        </w:rPr>
        <w:t>érintett epithelialis felszín vagy a</w:t>
      </w:r>
      <w:r w:rsidR="00ED1A98">
        <w:rPr>
          <w:rFonts w:ascii="Arial" w:hAnsi="Arial" w:cs="Arial"/>
        </w:rPr>
        <w:t xml:space="preserve"> dysplasia</w:t>
      </w:r>
      <w:r>
        <w:rPr>
          <w:rFonts w:ascii="Arial" w:hAnsi="Arial" w:cs="Arial"/>
        </w:rPr>
        <w:t xml:space="preserve"> érintett endocervicalis mirigyek</w:t>
      </w:r>
      <w:r w:rsidR="00ED1A98">
        <w:rPr>
          <w:rFonts w:ascii="Arial" w:hAnsi="Arial" w:cs="Arial"/>
        </w:rPr>
        <w:t xml:space="preserve"> bázisától</w:t>
      </w:r>
      <w:r>
        <w:rPr>
          <w:rFonts w:ascii="Arial" w:hAnsi="Arial" w:cs="Arial"/>
        </w:rPr>
        <w:t xml:space="preserve"> az infiltráció legmélyebb pontjáig mérendő. Amennyiben az invazív carcinoma nem közvetlen folytonos a dysplasticus hámfelszínnel, akkor az invázió mértéke az infiltráció legmélyebb pontjától </w:t>
      </w:r>
      <w:r w:rsidR="00ED1A98">
        <w:rPr>
          <w:rFonts w:ascii="Arial" w:hAnsi="Arial" w:cs="Arial"/>
        </w:rPr>
        <w:t xml:space="preserve">a legközelebbi dysplasticus </w:t>
      </w:r>
      <w:r w:rsidR="00D51BC2">
        <w:rPr>
          <w:rFonts w:ascii="Arial" w:hAnsi="Arial" w:cs="Arial"/>
        </w:rPr>
        <w:t>hám</w:t>
      </w:r>
      <w:r w:rsidR="00ED1A98">
        <w:rPr>
          <w:rFonts w:ascii="Arial" w:hAnsi="Arial" w:cs="Arial"/>
        </w:rPr>
        <w:t xml:space="preserve">felszínig mérendő. Amennyiben </w:t>
      </w:r>
      <w:r w:rsidR="00D51BC2">
        <w:rPr>
          <w:rFonts w:ascii="Arial" w:hAnsi="Arial" w:cs="Arial"/>
        </w:rPr>
        <w:t xml:space="preserve">megelőző </w:t>
      </w:r>
      <w:r w:rsidR="00ED1A98">
        <w:rPr>
          <w:rFonts w:ascii="Arial" w:hAnsi="Arial" w:cs="Arial"/>
        </w:rPr>
        <w:t xml:space="preserve">dysplasticus elváltozás nem azonosítható, abban az esetben a legközelebbi megtartott hámfelszíntől az infiltráció legmélyebb pontjáig mérendő. Kizárólag vagy </w:t>
      </w:r>
      <w:r w:rsidR="00D51BC2">
        <w:rPr>
          <w:rFonts w:ascii="Arial" w:hAnsi="Arial" w:cs="Arial"/>
        </w:rPr>
        <w:t>elsősorban</w:t>
      </w:r>
      <w:r w:rsidR="00ED1A98">
        <w:rPr>
          <w:rFonts w:ascii="Arial" w:hAnsi="Arial" w:cs="Arial"/>
        </w:rPr>
        <w:t xml:space="preserve"> exophyticus elváltozásoknál javasolt az elváltozás legnagyobb vastagságát – elváltozás felszínétől az invázió legmélyebb pontjáig - megadni. Amennyiben </w:t>
      </w:r>
      <w:r w:rsidR="00ED1A98">
        <w:rPr>
          <w:rFonts w:ascii="Arial" w:hAnsi="Arial" w:cs="Arial"/>
        </w:rPr>
        <w:lastRenderedPageBreak/>
        <w:t xml:space="preserve">az invázió mértéke nem megadható, szintén az elváltozás legnagyobb vastagságát javasolt megadni, ilyen esetben azonban a leletben ezt egyértelműen jelezni kell. </w:t>
      </w:r>
    </w:p>
    <w:p w14:paraId="5860D41C" w14:textId="31720AEA" w:rsidR="00BA4806" w:rsidRDefault="00BA4806" w:rsidP="00400E82">
      <w:pPr>
        <w:spacing w:line="360" w:lineRule="auto"/>
        <w:jc w:val="both"/>
        <w:rPr>
          <w:rFonts w:ascii="Arial" w:hAnsi="Arial" w:cs="Arial"/>
        </w:rPr>
      </w:pPr>
    </w:p>
    <w:p w14:paraId="267ABA2C" w14:textId="6AC1733A" w:rsidR="00BA4806" w:rsidRPr="00BA4806" w:rsidRDefault="00990E78" w:rsidP="00400E82">
      <w:pPr>
        <w:spacing w:line="360" w:lineRule="auto"/>
        <w:jc w:val="both"/>
        <w:rPr>
          <w:rFonts w:ascii="Arial" w:hAnsi="Arial" w:cs="Arial"/>
          <w:b/>
        </w:rPr>
      </w:pPr>
      <w:r>
        <w:rPr>
          <w:rFonts w:ascii="Arial" w:hAnsi="Arial" w:cs="Arial"/>
          <w:b/>
        </w:rPr>
        <w:t>6</w:t>
      </w:r>
      <w:r w:rsidR="00BA4806" w:rsidRPr="00BA4806">
        <w:rPr>
          <w:rFonts w:ascii="Arial" w:hAnsi="Arial" w:cs="Arial"/>
          <w:b/>
        </w:rPr>
        <w:t>. Megjegyzés: Silva mintázat</w:t>
      </w:r>
    </w:p>
    <w:p w14:paraId="6B9F745D" w14:textId="2A60CBE6" w:rsidR="00BA4806" w:rsidRDefault="00BA4806" w:rsidP="00400E82">
      <w:pPr>
        <w:spacing w:line="360" w:lineRule="auto"/>
        <w:jc w:val="both"/>
        <w:rPr>
          <w:rFonts w:ascii="Arial" w:hAnsi="Arial" w:cs="Arial"/>
        </w:rPr>
      </w:pPr>
      <w:r>
        <w:rPr>
          <w:rFonts w:ascii="Arial" w:hAnsi="Arial" w:cs="Arial"/>
        </w:rPr>
        <w:t xml:space="preserve">A Silva mintázat csak invazív HPV-asszociált endocervicalis adenocarcinoma esetén alkalmazandó. A Silva rendszer az inváziós mintázat </w:t>
      </w:r>
      <w:r w:rsidR="00567742">
        <w:rPr>
          <w:rFonts w:ascii="Arial" w:hAnsi="Arial" w:cs="Arial"/>
        </w:rPr>
        <w:t xml:space="preserve">szerint </w:t>
      </w:r>
      <w:r>
        <w:rPr>
          <w:rFonts w:ascii="Arial" w:hAnsi="Arial" w:cs="Arial"/>
        </w:rPr>
        <w:t>az endocervicalis adenocarcinomákat három csoportba sorolja, melyek</w:t>
      </w:r>
      <w:r w:rsidR="00567742">
        <w:rPr>
          <w:rFonts w:ascii="Arial" w:hAnsi="Arial" w:cs="Arial"/>
        </w:rPr>
        <w:t xml:space="preserve"> </w:t>
      </w:r>
      <w:r>
        <w:rPr>
          <w:rFonts w:ascii="Arial" w:hAnsi="Arial" w:cs="Arial"/>
        </w:rPr>
        <w:t xml:space="preserve">nyirokcsomó áttétek kialakulásának esélyére vonatkozóan rendelkeznek prediktív értékkel. </w:t>
      </w:r>
      <w:r w:rsidR="00810472">
        <w:rPr>
          <w:rFonts w:ascii="Arial" w:hAnsi="Arial" w:cs="Arial"/>
        </w:rPr>
        <w:t>A Silva mintázat kizárólag épben eltávolított daganatok esetén adható meg, kivéve, ha a mintázat a nem épben eltávolított tumor esetén is már C kategóriába sorolható.</w:t>
      </w:r>
    </w:p>
    <w:p w14:paraId="39CFBC87" w14:textId="0E818A8E" w:rsidR="00BA4806" w:rsidRPr="00567742" w:rsidRDefault="00BA4806" w:rsidP="00567742">
      <w:pPr>
        <w:pStyle w:val="Listaszerbekezds"/>
        <w:numPr>
          <w:ilvl w:val="0"/>
          <w:numId w:val="29"/>
        </w:numPr>
        <w:spacing w:line="360" w:lineRule="auto"/>
        <w:jc w:val="both"/>
        <w:rPr>
          <w:rFonts w:ascii="Arial" w:hAnsi="Arial" w:cs="Arial"/>
        </w:rPr>
      </w:pPr>
      <w:r w:rsidRPr="00567742">
        <w:rPr>
          <w:rFonts w:ascii="Arial" w:hAnsi="Arial" w:cs="Arial"/>
          <w:b/>
        </w:rPr>
        <w:t>A mintázat:</w:t>
      </w:r>
      <w:r w:rsidRPr="00567742">
        <w:rPr>
          <w:rFonts w:ascii="Arial" w:hAnsi="Arial" w:cs="Arial"/>
        </w:rPr>
        <w:t xml:space="preserve"> Jól körülírt, </w:t>
      </w:r>
      <w:r w:rsidR="00567742">
        <w:rPr>
          <w:rFonts w:ascii="Arial" w:hAnsi="Arial" w:cs="Arial"/>
        </w:rPr>
        <w:t xml:space="preserve">egyenletes </w:t>
      </w:r>
      <w:r w:rsidRPr="00567742">
        <w:rPr>
          <w:rFonts w:ascii="Arial" w:hAnsi="Arial" w:cs="Arial"/>
        </w:rPr>
        <w:t xml:space="preserve">kontúrral rendelkező mirigyek, melyek gyakran csoportokat alkotnak és destruktív stromalis invázót nem mutatnak. Egysejtes terjedés, </w:t>
      </w:r>
      <w:r w:rsidR="00CE2C8D" w:rsidRPr="00567742">
        <w:rPr>
          <w:rFonts w:ascii="Arial" w:hAnsi="Arial" w:cs="Arial"/>
        </w:rPr>
        <w:t xml:space="preserve">desmoplasia </w:t>
      </w:r>
      <w:r w:rsidRPr="00567742">
        <w:rPr>
          <w:rFonts w:ascii="Arial" w:hAnsi="Arial" w:cs="Arial"/>
        </w:rPr>
        <w:t xml:space="preserve">vagy lymphovascularis invázió nincs jelen. Cribriform vagy papillaris architektúra megjelenhet, de szolid mintázat nem. </w:t>
      </w:r>
    </w:p>
    <w:p w14:paraId="52AE2327" w14:textId="7B6C1629" w:rsidR="00BA4806" w:rsidRPr="00567742" w:rsidRDefault="00BA4806" w:rsidP="001C223F">
      <w:pPr>
        <w:pStyle w:val="Listaszerbekezds"/>
        <w:numPr>
          <w:ilvl w:val="0"/>
          <w:numId w:val="29"/>
        </w:numPr>
        <w:spacing w:line="360" w:lineRule="auto"/>
        <w:jc w:val="both"/>
        <w:rPr>
          <w:rFonts w:ascii="Arial" w:hAnsi="Arial" w:cs="Arial"/>
        </w:rPr>
      </w:pPr>
      <w:r w:rsidRPr="00567742">
        <w:rPr>
          <w:rFonts w:ascii="Arial" w:hAnsi="Arial" w:cs="Arial"/>
          <w:b/>
        </w:rPr>
        <w:t>B mintázat:</w:t>
      </w:r>
      <w:r w:rsidRPr="00567742">
        <w:rPr>
          <w:rFonts w:ascii="Arial" w:hAnsi="Arial" w:cs="Arial"/>
        </w:rPr>
        <w:t xml:space="preserve"> Korai destruktív stromalis invázió, egysejtes terjedés vagy elkülönülő kise</w:t>
      </w:r>
      <w:r w:rsidR="001C223F">
        <w:rPr>
          <w:rFonts w:ascii="Arial" w:hAnsi="Arial" w:cs="Arial"/>
        </w:rPr>
        <w:t xml:space="preserve">bb sejcsoportok megjelennek, de </w:t>
      </w:r>
      <w:r w:rsidR="001C223F" w:rsidRPr="00567742">
        <w:rPr>
          <w:rFonts w:ascii="Arial" w:hAnsi="Arial" w:cs="Arial"/>
        </w:rPr>
        <w:t>szol</w:t>
      </w:r>
      <w:r w:rsidR="001C223F">
        <w:rPr>
          <w:rFonts w:ascii="Arial" w:hAnsi="Arial" w:cs="Arial"/>
        </w:rPr>
        <w:t>id növekedési mintázat nincsen. Lymphovascularis invázió jelen lehet.</w:t>
      </w:r>
    </w:p>
    <w:p w14:paraId="7F0D7362" w14:textId="7307273E" w:rsidR="00BA4806" w:rsidRPr="00567742" w:rsidRDefault="00BA4806" w:rsidP="00567742">
      <w:pPr>
        <w:pStyle w:val="Listaszerbekezds"/>
        <w:numPr>
          <w:ilvl w:val="0"/>
          <w:numId w:val="29"/>
        </w:numPr>
        <w:spacing w:line="360" w:lineRule="auto"/>
        <w:jc w:val="both"/>
        <w:rPr>
          <w:rFonts w:ascii="Arial" w:hAnsi="Arial" w:cs="Arial"/>
        </w:rPr>
      </w:pPr>
      <w:r w:rsidRPr="00567742">
        <w:rPr>
          <w:rFonts w:ascii="Arial" w:hAnsi="Arial" w:cs="Arial"/>
          <w:b/>
        </w:rPr>
        <w:t>C mintázat:</w:t>
      </w:r>
      <w:r w:rsidRPr="00567742">
        <w:rPr>
          <w:rFonts w:ascii="Arial" w:hAnsi="Arial" w:cs="Arial"/>
        </w:rPr>
        <w:t xml:space="preserve"> </w:t>
      </w:r>
      <w:r w:rsidR="00CE2C8D" w:rsidRPr="00567742">
        <w:rPr>
          <w:rFonts w:ascii="Arial" w:hAnsi="Arial" w:cs="Arial"/>
        </w:rPr>
        <w:t xml:space="preserve">Diffúz destruktív stromalis invázió kifejezett desmoplasticus reakcióval. Elsősorban szolid növkedési mintázat. Lymphovascularis invázó jelen lehet. </w:t>
      </w:r>
    </w:p>
    <w:p w14:paraId="487D77F5" w14:textId="77777777" w:rsidR="00E27E04" w:rsidRPr="00E27E04" w:rsidRDefault="00E27E04" w:rsidP="00400E82">
      <w:pPr>
        <w:spacing w:line="360" w:lineRule="auto"/>
        <w:jc w:val="both"/>
        <w:rPr>
          <w:rFonts w:ascii="Arial" w:hAnsi="Arial" w:cs="Arial"/>
        </w:rPr>
      </w:pPr>
    </w:p>
    <w:p w14:paraId="5FF4F637" w14:textId="168B1AD6" w:rsidR="003E77C1" w:rsidRDefault="00990E78" w:rsidP="00400E82">
      <w:pPr>
        <w:spacing w:line="360" w:lineRule="auto"/>
        <w:jc w:val="both"/>
        <w:rPr>
          <w:rFonts w:ascii="Arial" w:hAnsi="Arial" w:cs="Arial"/>
          <w:b/>
        </w:rPr>
      </w:pPr>
      <w:r>
        <w:rPr>
          <w:rFonts w:ascii="Arial" w:hAnsi="Arial" w:cs="Arial"/>
          <w:b/>
        </w:rPr>
        <w:t>7</w:t>
      </w:r>
      <w:r w:rsidR="003E77C1">
        <w:rPr>
          <w:rFonts w:ascii="Arial" w:hAnsi="Arial" w:cs="Arial"/>
          <w:b/>
        </w:rPr>
        <w:t xml:space="preserve">. Megjegyzés: </w:t>
      </w:r>
      <w:r w:rsidR="007879E7">
        <w:rPr>
          <w:rFonts w:ascii="Arial" w:hAnsi="Arial" w:cs="Arial"/>
          <w:b/>
        </w:rPr>
        <w:t>Regionális n</w:t>
      </w:r>
      <w:r w:rsidR="003E77C1">
        <w:rPr>
          <w:rFonts w:ascii="Arial" w:hAnsi="Arial" w:cs="Arial"/>
          <w:b/>
        </w:rPr>
        <w:t>yirokcsomó státusz</w:t>
      </w:r>
    </w:p>
    <w:p w14:paraId="5B410FE2" w14:textId="4C74ABC0" w:rsidR="009F7F07" w:rsidRDefault="00CE550C" w:rsidP="00400E82">
      <w:pPr>
        <w:spacing w:line="360" w:lineRule="auto"/>
        <w:jc w:val="both"/>
        <w:rPr>
          <w:rFonts w:ascii="Arial" w:hAnsi="Arial" w:cs="Arial"/>
        </w:rPr>
      </w:pPr>
      <w:r>
        <w:rPr>
          <w:rFonts w:ascii="Arial" w:hAnsi="Arial" w:cs="Arial"/>
        </w:rPr>
        <w:t>Cervicalis elváltozások esetén regionális nyirokcsomóknak számítanak a pelvicus (parametrium, obturator, parailiacalis, sacralis, presacralis) és pa</w:t>
      </w:r>
      <w:r w:rsidR="00FD5139">
        <w:rPr>
          <w:rFonts w:ascii="Arial" w:hAnsi="Arial" w:cs="Arial"/>
        </w:rPr>
        <w:t>r</w:t>
      </w:r>
      <w:r>
        <w:rPr>
          <w:rFonts w:ascii="Arial" w:hAnsi="Arial" w:cs="Arial"/>
        </w:rPr>
        <w:t xml:space="preserve">aaorticus nyirokcsomók. Minden </w:t>
      </w:r>
      <w:r w:rsidR="009F7F07">
        <w:rPr>
          <w:rFonts w:ascii="Arial" w:hAnsi="Arial" w:cs="Arial"/>
        </w:rPr>
        <w:t xml:space="preserve">egyéb </w:t>
      </w:r>
      <w:r>
        <w:rPr>
          <w:rFonts w:ascii="Arial" w:hAnsi="Arial" w:cs="Arial"/>
        </w:rPr>
        <w:t xml:space="preserve">lokalizációból származó tumorosan érintett nyirokcsomó </w:t>
      </w:r>
      <w:r w:rsidR="009F7F07">
        <w:rPr>
          <w:rFonts w:ascii="Arial" w:hAnsi="Arial" w:cs="Arial"/>
        </w:rPr>
        <w:t xml:space="preserve">(pl.: inguinalis nyirokcsomó) </w:t>
      </w:r>
      <w:r>
        <w:rPr>
          <w:rFonts w:ascii="Arial" w:hAnsi="Arial" w:cs="Arial"/>
        </w:rPr>
        <w:t xml:space="preserve">távoli metasztázisnak tekintendő és a pTNM besorolásban ennek megfelelően (pM1) kell </w:t>
      </w:r>
      <w:r w:rsidR="00100453">
        <w:rPr>
          <w:rFonts w:ascii="Arial" w:hAnsi="Arial" w:cs="Arial"/>
        </w:rPr>
        <w:t>szerepelnie.</w:t>
      </w:r>
    </w:p>
    <w:p w14:paraId="54BE26BD" w14:textId="513EF931" w:rsidR="009F7F07" w:rsidRDefault="009F7F07" w:rsidP="00400E82">
      <w:pPr>
        <w:spacing w:line="360" w:lineRule="auto"/>
        <w:jc w:val="both"/>
        <w:rPr>
          <w:rFonts w:ascii="Arial" w:hAnsi="Arial" w:cs="Arial"/>
        </w:rPr>
      </w:pPr>
    </w:p>
    <w:p w14:paraId="77EA9FAB" w14:textId="3773BF7E" w:rsidR="009F7F07" w:rsidRDefault="00100453" w:rsidP="00400E82">
      <w:pPr>
        <w:spacing w:line="360" w:lineRule="auto"/>
        <w:jc w:val="both"/>
        <w:rPr>
          <w:rFonts w:ascii="Arial" w:hAnsi="Arial" w:cs="Arial"/>
        </w:rPr>
      </w:pPr>
      <w:r>
        <w:rPr>
          <w:rFonts w:ascii="Arial" w:hAnsi="Arial" w:cs="Arial"/>
        </w:rPr>
        <w:t>A n</w:t>
      </w:r>
      <w:r w:rsidR="009F7F07">
        <w:rPr>
          <w:rFonts w:ascii="Arial" w:hAnsi="Arial" w:cs="Arial"/>
        </w:rPr>
        <w:t xml:space="preserve">yirokcsomó metasztázisok méretbeli megkülönböztetése az emlőtumoroknál alkalmazott sémából átvetteknek megfelelően: </w:t>
      </w:r>
    </w:p>
    <w:p w14:paraId="1DC9066F" w14:textId="53638143" w:rsidR="00011196" w:rsidRPr="00100453" w:rsidRDefault="00F477EE" w:rsidP="00100453">
      <w:pPr>
        <w:pStyle w:val="Listaszerbekezds"/>
        <w:numPr>
          <w:ilvl w:val="0"/>
          <w:numId w:val="27"/>
        </w:numPr>
        <w:spacing w:line="360" w:lineRule="auto"/>
        <w:jc w:val="both"/>
        <w:rPr>
          <w:rFonts w:ascii="Arial" w:hAnsi="Arial" w:cs="Arial"/>
        </w:rPr>
      </w:pPr>
      <w:r w:rsidRPr="00100453">
        <w:rPr>
          <w:rFonts w:ascii="Arial" w:hAnsi="Arial" w:cs="Arial"/>
          <w:b/>
        </w:rPr>
        <w:t>Macrometasztázis:</w:t>
      </w:r>
      <w:r w:rsidRPr="00100453">
        <w:rPr>
          <w:rFonts w:ascii="Arial" w:hAnsi="Arial" w:cs="Arial"/>
        </w:rPr>
        <w:t xml:space="preserve"> 2 mm legnagyobb átmérőt meghaladó nyirokcsomó áttét.</w:t>
      </w:r>
    </w:p>
    <w:p w14:paraId="5ECB0FAC" w14:textId="4DC277B1" w:rsidR="00F477EE" w:rsidRPr="00100453" w:rsidRDefault="00F477EE" w:rsidP="00100453">
      <w:pPr>
        <w:pStyle w:val="Listaszerbekezds"/>
        <w:numPr>
          <w:ilvl w:val="0"/>
          <w:numId w:val="27"/>
        </w:numPr>
        <w:spacing w:line="360" w:lineRule="auto"/>
        <w:jc w:val="both"/>
        <w:rPr>
          <w:rFonts w:ascii="Arial" w:hAnsi="Arial" w:cs="Arial"/>
        </w:rPr>
      </w:pPr>
      <w:r w:rsidRPr="00100453">
        <w:rPr>
          <w:rFonts w:ascii="Arial" w:hAnsi="Arial" w:cs="Arial"/>
          <w:b/>
        </w:rPr>
        <w:t>Micrometasztázis:</w:t>
      </w:r>
      <w:r w:rsidRPr="00100453">
        <w:rPr>
          <w:rFonts w:ascii="Arial" w:hAnsi="Arial" w:cs="Arial"/>
        </w:rPr>
        <w:t xml:space="preserve"> 0,2 mm legnagyobb átmérő</w:t>
      </w:r>
      <w:r w:rsidR="00100453" w:rsidRPr="00100453">
        <w:rPr>
          <w:rFonts w:ascii="Arial" w:hAnsi="Arial" w:cs="Arial"/>
        </w:rPr>
        <w:t>nél nagyobb</w:t>
      </w:r>
      <w:r w:rsidRPr="00100453">
        <w:rPr>
          <w:rFonts w:ascii="Arial" w:hAnsi="Arial" w:cs="Arial"/>
        </w:rPr>
        <w:t>, azonban 2 mm legnagyobb</w:t>
      </w:r>
      <w:r w:rsidR="009F7F07" w:rsidRPr="00100453">
        <w:rPr>
          <w:rFonts w:ascii="Arial" w:hAnsi="Arial" w:cs="Arial"/>
        </w:rPr>
        <w:t xml:space="preserve"> </w:t>
      </w:r>
      <w:r w:rsidRPr="00100453">
        <w:rPr>
          <w:rFonts w:ascii="Arial" w:hAnsi="Arial" w:cs="Arial"/>
        </w:rPr>
        <w:t xml:space="preserve">átmérőt nem meghaladó </w:t>
      </w:r>
      <w:r w:rsidR="009F7F07" w:rsidRPr="00100453">
        <w:rPr>
          <w:rFonts w:ascii="Arial" w:hAnsi="Arial" w:cs="Arial"/>
        </w:rPr>
        <w:t xml:space="preserve">- </w:t>
      </w:r>
      <w:r w:rsidRPr="00100453">
        <w:rPr>
          <w:rFonts w:ascii="Arial" w:hAnsi="Arial" w:cs="Arial"/>
        </w:rPr>
        <w:t>kisebb vagy egyenlő</w:t>
      </w:r>
      <w:r w:rsidR="009F7F07" w:rsidRPr="00100453">
        <w:rPr>
          <w:rFonts w:ascii="Arial" w:hAnsi="Arial" w:cs="Arial"/>
        </w:rPr>
        <w:t xml:space="preserve"> -</w:t>
      </w:r>
      <w:r w:rsidRPr="00100453">
        <w:rPr>
          <w:rFonts w:ascii="Arial" w:hAnsi="Arial" w:cs="Arial"/>
        </w:rPr>
        <w:t xml:space="preserve"> nyirokcsomó áttét</w:t>
      </w:r>
      <w:r w:rsidR="00CE550C" w:rsidRPr="00100453">
        <w:rPr>
          <w:rFonts w:ascii="Arial" w:hAnsi="Arial" w:cs="Arial"/>
        </w:rPr>
        <w:t>.</w:t>
      </w:r>
    </w:p>
    <w:p w14:paraId="54231E58" w14:textId="206E9150" w:rsidR="00F477EE" w:rsidRPr="00100453" w:rsidRDefault="00F477EE" w:rsidP="00100453">
      <w:pPr>
        <w:pStyle w:val="Listaszerbekezds"/>
        <w:numPr>
          <w:ilvl w:val="0"/>
          <w:numId w:val="27"/>
        </w:numPr>
        <w:spacing w:line="360" w:lineRule="auto"/>
        <w:jc w:val="both"/>
        <w:rPr>
          <w:rFonts w:ascii="Arial" w:hAnsi="Arial" w:cs="Arial"/>
        </w:rPr>
      </w:pPr>
      <w:r w:rsidRPr="00100453">
        <w:rPr>
          <w:rFonts w:ascii="Arial" w:hAnsi="Arial" w:cs="Arial"/>
          <w:b/>
        </w:rPr>
        <w:lastRenderedPageBreak/>
        <w:t>Izolált tumorsejt (ITC):</w:t>
      </w:r>
      <w:r w:rsidRPr="00100453">
        <w:rPr>
          <w:rFonts w:ascii="Arial" w:hAnsi="Arial" w:cs="Arial"/>
        </w:rPr>
        <w:t xml:space="preserve"> </w:t>
      </w:r>
      <w:r w:rsidR="0018614E" w:rsidRPr="00100453">
        <w:rPr>
          <w:rFonts w:ascii="Arial" w:hAnsi="Arial" w:cs="Arial"/>
        </w:rPr>
        <w:t xml:space="preserve">egy lehúzásban 200 sejtet nem meghaladó </w:t>
      </w:r>
      <w:r w:rsidR="009F7F07" w:rsidRPr="00100453">
        <w:rPr>
          <w:rFonts w:ascii="Arial" w:hAnsi="Arial" w:cs="Arial"/>
        </w:rPr>
        <w:t xml:space="preserve">- </w:t>
      </w:r>
      <w:r w:rsidR="0018614E" w:rsidRPr="00100453">
        <w:rPr>
          <w:rFonts w:ascii="Arial" w:hAnsi="Arial" w:cs="Arial"/>
        </w:rPr>
        <w:t>kevesebb vagy egyenlő</w:t>
      </w:r>
      <w:r w:rsidR="009F7F07" w:rsidRPr="00100453">
        <w:rPr>
          <w:rFonts w:ascii="Arial" w:hAnsi="Arial" w:cs="Arial"/>
        </w:rPr>
        <w:t xml:space="preserve"> –</w:t>
      </w:r>
      <w:r w:rsidR="0018614E" w:rsidRPr="00100453">
        <w:rPr>
          <w:rFonts w:ascii="Arial" w:hAnsi="Arial" w:cs="Arial"/>
        </w:rPr>
        <w:t xml:space="preserve"> </w:t>
      </w:r>
      <w:r w:rsidRPr="00100453">
        <w:rPr>
          <w:rFonts w:ascii="Arial" w:hAnsi="Arial" w:cs="Arial"/>
        </w:rPr>
        <w:t>egysejtesen</w:t>
      </w:r>
      <w:r w:rsidR="00100453" w:rsidRPr="00100453">
        <w:rPr>
          <w:rFonts w:ascii="Arial" w:hAnsi="Arial" w:cs="Arial"/>
        </w:rPr>
        <w:t xml:space="preserve">, </w:t>
      </w:r>
      <w:r w:rsidR="00CE550C" w:rsidRPr="00100453">
        <w:rPr>
          <w:rFonts w:ascii="Arial" w:hAnsi="Arial" w:cs="Arial"/>
        </w:rPr>
        <w:t xml:space="preserve">illetve </w:t>
      </w:r>
      <w:r w:rsidRPr="00100453">
        <w:rPr>
          <w:rFonts w:ascii="Arial" w:hAnsi="Arial" w:cs="Arial"/>
        </w:rPr>
        <w:t>kisebb csoportokba rendezett</w:t>
      </w:r>
      <w:r w:rsidR="00100453" w:rsidRPr="00100453">
        <w:rPr>
          <w:rFonts w:ascii="Arial" w:hAnsi="Arial" w:cs="Arial"/>
        </w:rPr>
        <w:t xml:space="preserve"> tumorsejtek</w:t>
      </w:r>
      <w:r w:rsidR="00CE550C" w:rsidRPr="00100453">
        <w:rPr>
          <w:rFonts w:ascii="Arial" w:hAnsi="Arial" w:cs="Arial"/>
        </w:rPr>
        <w:t>,</w:t>
      </w:r>
      <w:r w:rsidRPr="00100453">
        <w:rPr>
          <w:rFonts w:ascii="Arial" w:hAnsi="Arial" w:cs="Arial"/>
        </w:rPr>
        <w:t xml:space="preserve"> </w:t>
      </w:r>
      <w:r w:rsidR="0018614E" w:rsidRPr="00100453">
        <w:rPr>
          <w:rFonts w:ascii="Arial" w:hAnsi="Arial" w:cs="Arial"/>
        </w:rPr>
        <w:t>vagy</w:t>
      </w:r>
      <w:r w:rsidRPr="00100453">
        <w:rPr>
          <w:rFonts w:ascii="Arial" w:hAnsi="Arial" w:cs="Arial"/>
        </w:rPr>
        <w:t xml:space="preserve"> 0,2 mm legnagyobb átmérőt nem meghaladó </w:t>
      </w:r>
      <w:r w:rsidR="009F7F07" w:rsidRPr="00100453">
        <w:rPr>
          <w:rFonts w:ascii="Arial" w:hAnsi="Arial" w:cs="Arial"/>
        </w:rPr>
        <w:t xml:space="preserve">- </w:t>
      </w:r>
      <w:r w:rsidRPr="00100453">
        <w:rPr>
          <w:rFonts w:ascii="Arial" w:hAnsi="Arial" w:cs="Arial"/>
        </w:rPr>
        <w:t>kisebb vagy egyenlő</w:t>
      </w:r>
      <w:r w:rsidR="009F7F07" w:rsidRPr="00100453">
        <w:rPr>
          <w:rFonts w:ascii="Arial" w:hAnsi="Arial" w:cs="Arial"/>
        </w:rPr>
        <w:t xml:space="preserve"> -</w:t>
      </w:r>
      <w:r w:rsidRPr="00100453">
        <w:rPr>
          <w:rFonts w:ascii="Arial" w:hAnsi="Arial" w:cs="Arial"/>
        </w:rPr>
        <w:t xml:space="preserve"> területen</w:t>
      </w:r>
      <w:r w:rsidR="0018614E" w:rsidRPr="00100453">
        <w:rPr>
          <w:rFonts w:ascii="Arial" w:hAnsi="Arial" w:cs="Arial"/>
        </w:rPr>
        <w:t xml:space="preserve"> jelenlévő tumorsejtek. Jelen ajánlások</w:t>
      </w:r>
      <w:r w:rsidR="00100453" w:rsidRPr="00100453">
        <w:rPr>
          <w:rFonts w:ascii="Arial" w:hAnsi="Arial" w:cs="Arial"/>
        </w:rPr>
        <w:t xml:space="preserve"> szerint</w:t>
      </w:r>
      <w:r w:rsidR="0018614E" w:rsidRPr="00100453">
        <w:rPr>
          <w:rFonts w:ascii="Arial" w:hAnsi="Arial" w:cs="Arial"/>
        </w:rPr>
        <w:t xml:space="preserve">, amennyiben a </w:t>
      </w:r>
      <w:r w:rsidR="00100453" w:rsidRPr="00100453">
        <w:rPr>
          <w:rFonts w:ascii="Arial" w:hAnsi="Arial" w:cs="Arial"/>
        </w:rPr>
        <w:t xml:space="preserve">regionális </w:t>
      </w:r>
      <w:r w:rsidR="0018614E" w:rsidRPr="00100453">
        <w:rPr>
          <w:rFonts w:ascii="Arial" w:hAnsi="Arial" w:cs="Arial"/>
        </w:rPr>
        <w:t>nyirokcsomókban csak ITC azonosítható a pN stádium pN0(i+).</w:t>
      </w:r>
    </w:p>
    <w:p w14:paraId="4D16B86A" w14:textId="77777777" w:rsidR="009F7F07" w:rsidRPr="00F477EE" w:rsidRDefault="009F7F07" w:rsidP="00400E82">
      <w:pPr>
        <w:spacing w:line="360" w:lineRule="auto"/>
        <w:jc w:val="both"/>
        <w:rPr>
          <w:rFonts w:ascii="Arial" w:hAnsi="Arial" w:cs="Arial"/>
        </w:rPr>
      </w:pPr>
    </w:p>
    <w:p w14:paraId="5DF7A542" w14:textId="6AC0F3DC" w:rsidR="009C21AE" w:rsidRPr="00CE2C8D" w:rsidRDefault="00990E78" w:rsidP="00400E82">
      <w:pPr>
        <w:spacing w:line="360" w:lineRule="auto"/>
        <w:jc w:val="both"/>
        <w:rPr>
          <w:rFonts w:ascii="Arial" w:hAnsi="Arial" w:cs="Arial"/>
          <w:b/>
        </w:rPr>
      </w:pPr>
      <w:r>
        <w:rPr>
          <w:rFonts w:ascii="Arial" w:hAnsi="Arial" w:cs="Arial"/>
          <w:b/>
        </w:rPr>
        <w:t>8</w:t>
      </w:r>
      <w:r w:rsidR="009C21AE">
        <w:rPr>
          <w:rFonts w:ascii="Arial" w:hAnsi="Arial" w:cs="Arial"/>
          <w:b/>
        </w:rPr>
        <w:t>. Megjegyzés: pTNM stádium</w:t>
      </w:r>
    </w:p>
    <w:p w14:paraId="2A46B4BA" w14:textId="7CDCC77F" w:rsidR="00FD5139" w:rsidRPr="000D4098" w:rsidRDefault="00FD5139" w:rsidP="009F7F07">
      <w:pPr>
        <w:spacing w:line="360" w:lineRule="auto"/>
        <w:jc w:val="both"/>
        <w:rPr>
          <w:rFonts w:ascii="Arial" w:hAnsi="Arial" w:cs="Arial"/>
          <w:b/>
        </w:rPr>
      </w:pPr>
      <w:r w:rsidRPr="000D4098">
        <w:rPr>
          <w:rFonts w:ascii="Arial" w:hAnsi="Arial" w:cs="Arial"/>
          <w:b/>
        </w:rPr>
        <w:t>pT kategóriák</w:t>
      </w:r>
    </w:p>
    <w:p w14:paraId="6E4552AD" w14:textId="24271F27" w:rsidR="009F7F07" w:rsidRPr="009F7F07" w:rsidRDefault="009F7F07" w:rsidP="009F7F07">
      <w:pPr>
        <w:spacing w:line="360" w:lineRule="auto"/>
        <w:jc w:val="both"/>
        <w:rPr>
          <w:rFonts w:ascii="Arial" w:hAnsi="Arial" w:cs="Arial"/>
        </w:rPr>
      </w:pPr>
      <w:r w:rsidRPr="00100453">
        <w:rPr>
          <w:rFonts w:ascii="Arial" w:hAnsi="Arial" w:cs="Arial"/>
          <w:b/>
        </w:rPr>
        <w:t>pT0</w:t>
      </w:r>
      <w:r w:rsidR="00FD5139">
        <w:rPr>
          <w:rFonts w:ascii="Arial" w:hAnsi="Arial" w:cs="Arial"/>
        </w:rPr>
        <w:t xml:space="preserve"> Nincs primer tumor</w:t>
      </w:r>
    </w:p>
    <w:p w14:paraId="7B1C577E" w14:textId="682353EA" w:rsidR="00DA1525" w:rsidRDefault="009F7F07" w:rsidP="009F7F07">
      <w:pPr>
        <w:spacing w:line="360" w:lineRule="auto"/>
        <w:jc w:val="both"/>
        <w:rPr>
          <w:rFonts w:ascii="Arial" w:hAnsi="Arial" w:cs="Arial"/>
        </w:rPr>
      </w:pPr>
      <w:r w:rsidRPr="00100453">
        <w:rPr>
          <w:rFonts w:ascii="Arial" w:hAnsi="Arial" w:cs="Arial"/>
          <w:b/>
        </w:rPr>
        <w:t>pT1</w:t>
      </w:r>
      <w:r w:rsidRPr="009F7F07">
        <w:rPr>
          <w:rFonts w:ascii="Arial" w:hAnsi="Arial" w:cs="Arial"/>
        </w:rPr>
        <w:t xml:space="preserve"> </w:t>
      </w:r>
      <w:r w:rsidR="00D30DD9">
        <w:rPr>
          <w:rFonts w:ascii="Arial" w:hAnsi="Arial" w:cs="Arial"/>
        </w:rPr>
        <w:t xml:space="preserve">Invazív carcinoma, mely kizárólag a cervixre lokalizált </w:t>
      </w:r>
    </w:p>
    <w:p w14:paraId="7481A0F1" w14:textId="0D2A8B53" w:rsidR="009F7F07" w:rsidRPr="009F7F07" w:rsidRDefault="009F7F07" w:rsidP="00E27E04">
      <w:pPr>
        <w:spacing w:line="360" w:lineRule="auto"/>
        <w:ind w:left="720"/>
        <w:jc w:val="both"/>
        <w:rPr>
          <w:rFonts w:ascii="Arial" w:hAnsi="Arial" w:cs="Arial"/>
        </w:rPr>
      </w:pPr>
      <w:r w:rsidRPr="00100453">
        <w:rPr>
          <w:rFonts w:ascii="Arial" w:hAnsi="Arial" w:cs="Arial"/>
          <w:b/>
        </w:rPr>
        <w:t>pT1a</w:t>
      </w:r>
      <w:r w:rsidR="00DA1525">
        <w:rPr>
          <w:rFonts w:ascii="Arial" w:hAnsi="Arial" w:cs="Arial"/>
        </w:rPr>
        <w:t xml:space="preserve"> Invazív carcinom</w:t>
      </w:r>
      <w:r w:rsidR="00CC0063">
        <w:rPr>
          <w:rFonts w:ascii="Arial" w:hAnsi="Arial" w:cs="Arial"/>
        </w:rPr>
        <w:t>a</w:t>
      </w:r>
      <w:r w:rsidR="00DA1525">
        <w:rPr>
          <w:rFonts w:ascii="Arial" w:hAnsi="Arial" w:cs="Arial"/>
        </w:rPr>
        <w:t>, mely c</w:t>
      </w:r>
      <w:r w:rsidR="00CC0063">
        <w:rPr>
          <w:rFonts w:ascii="Arial" w:hAnsi="Arial" w:cs="Arial"/>
        </w:rPr>
        <w:t>sa</w:t>
      </w:r>
      <w:r w:rsidR="00DA1525">
        <w:rPr>
          <w:rFonts w:ascii="Arial" w:hAnsi="Arial" w:cs="Arial"/>
        </w:rPr>
        <w:t>k mikroszkópos vizsgálattal azonosítható</w:t>
      </w:r>
      <w:r w:rsidR="00CC0063">
        <w:rPr>
          <w:rFonts w:ascii="Arial" w:hAnsi="Arial" w:cs="Arial"/>
        </w:rPr>
        <w:t xml:space="preserve"> és a cervicalis stromalis invázió</w:t>
      </w:r>
      <w:r w:rsidR="00DA1525">
        <w:rPr>
          <w:rFonts w:ascii="Arial" w:hAnsi="Arial" w:cs="Arial"/>
        </w:rPr>
        <w:t xml:space="preserve"> </w:t>
      </w:r>
      <w:r w:rsidR="00CC0063">
        <w:rPr>
          <w:rFonts w:ascii="Arial" w:hAnsi="Arial" w:cs="Arial"/>
        </w:rPr>
        <w:t xml:space="preserve">kevesebb </w:t>
      </w:r>
      <w:r w:rsidR="00DA1525">
        <w:rPr>
          <w:rFonts w:ascii="Arial" w:hAnsi="Arial" w:cs="Arial"/>
        </w:rPr>
        <w:t>vagy egyenlő, mint 5 mm</w:t>
      </w:r>
    </w:p>
    <w:p w14:paraId="2C08458C" w14:textId="2D862D10" w:rsidR="009F7F07" w:rsidRPr="009F7F07" w:rsidRDefault="009F7F07" w:rsidP="00E27E04">
      <w:pPr>
        <w:spacing w:line="360" w:lineRule="auto"/>
        <w:ind w:left="1440"/>
        <w:jc w:val="both"/>
        <w:rPr>
          <w:rFonts w:ascii="Arial" w:hAnsi="Arial" w:cs="Arial"/>
        </w:rPr>
      </w:pPr>
      <w:r w:rsidRPr="00100453">
        <w:rPr>
          <w:rFonts w:ascii="Arial" w:hAnsi="Arial" w:cs="Arial"/>
          <w:b/>
        </w:rPr>
        <w:t>pT1a</w:t>
      </w:r>
      <w:r w:rsidR="00FD5139" w:rsidRPr="00100453">
        <w:rPr>
          <w:rFonts w:ascii="Arial" w:hAnsi="Arial" w:cs="Arial"/>
          <w:b/>
        </w:rPr>
        <w:t>1</w:t>
      </w:r>
      <w:r w:rsidR="00FD5139">
        <w:rPr>
          <w:rFonts w:ascii="Arial" w:hAnsi="Arial" w:cs="Arial"/>
        </w:rPr>
        <w:t xml:space="preserve"> A cervicalis stromalis invázió kevesebb vagy egyenlő, mint 3 mm</w:t>
      </w:r>
    </w:p>
    <w:p w14:paraId="5460D969" w14:textId="22368DF7" w:rsidR="009F7F07" w:rsidRPr="009F7F07" w:rsidRDefault="009F7F07" w:rsidP="00E27E04">
      <w:pPr>
        <w:spacing w:line="360" w:lineRule="auto"/>
        <w:ind w:left="1440"/>
        <w:jc w:val="both"/>
        <w:rPr>
          <w:rFonts w:ascii="Arial" w:hAnsi="Arial" w:cs="Arial"/>
        </w:rPr>
      </w:pPr>
      <w:r w:rsidRPr="00100453">
        <w:rPr>
          <w:rFonts w:ascii="Arial" w:hAnsi="Arial" w:cs="Arial"/>
          <w:b/>
        </w:rPr>
        <w:t>pT1a2</w:t>
      </w:r>
      <w:r w:rsidR="00FD5139">
        <w:rPr>
          <w:rFonts w:ascii="Arial" w:hAnsi="Arial" w:cs="Arial"/>
        </w:rPr>
        <w:t xml:space="preserve"> A cervicalis stromalis invázió </w:t>
      </w:r>
      <w:r w:rsidR="00CC0063">
        <w:rPr>
          <w:rFonts w:ascii="Arial" w:hAnsi="Arial" w:cs="Arial"/>
        </w:rPr>
        <w:t>több</w:t>
      </w:r>
      <w:r w:rsidR="00FD5139">
        <w:rPr>
          <w:rFonts w:ascii="Arial" w:hAnsi="Arial" w:cs="Arial"/>
        </w:rPr>
        <w:t xml:space="preserve">, mint 3 mm, </w:t>
      </w:r>
      <w:r w:rsidR="00CC0063">
        <w:rPr>
          <w:rFonts w:ascii="Arial" w:hAnsi="Arial" w:cs="Arial"/>
        </w:rPr>
        <w:t>azonban</w:t>
      </w:r>
      <w:r w:rsidR="00FD5139">
        <w:rPr>
          <w:rFonts w:ascii="Arial" w:hAnsi="Arial" w:cs="Arial"/>
        </w:rPr>
        <w:t xml:space="preserve"> kevesebb vagy egyenlő, mint 5 mm</w:t>
      </w:r>
    </w:p>
    <w:p w14:paraId="22816AE9" w14:textId="3260C222" w:rsidR="009F7F07" w:rsidRPr="009F7F07" w:rsidRDefault="009F7F07" w:rsidP="00E27E04">
      <w:pPr>
        <w:spacing w:line="360" w:lineRule="auto"/>
        <w:ind w:left="720"/>
        <w:jc w:val="both"/>
        <w:rPr>
          <w:rFonts w:ascii="Arial" w:hAnsi="Arial" w:cs="Arial"/>
        </w:rPr>
      </w:pPr>
      <w:r w:rsidRPr="00100453">
        <w:rPr>
          <w:rFonts w:ascii="Arial" w:hAnsi="Arial" w:cs="Arial"/>
          <w:b/>
        </w:rPr>
        <w:t>pT1b</w:t>
      </w:r>
      <w:r w:rsidR="00DA1525">
        <w:rPr>
          <w:rFonts w:ascii="Arial" w:hAnsi="Arial" w:cs="Arial"/>
        </w:rPr>
        <w:t xml:space="preserve"> Invazív carcinoma </w:t>
      </w:r>
      <w:r w:rsidR="00CC0063">
        <w:rPr>
          <w:rFonts w:ascii="Arial" w:hAnsi="Arial" w:cs="Arial"/>
        </w:rPr>
        <w:t>több</w:t>
      </w:r>
      <w:r w:rsidR="00DA1525">
        <w:rPr>
          <w:rFonts w:ascii="Arial" w:hAnsi="Arial" w:cs="Arial"/>
        </w:rPr>
        <w:t>, mint 5 mm cervicalis stromalis invázióval</w:t>
      </w:r>
    </w:p>
    <w:p w14:paraId="59EF3759" w14:textId="266AD214" w:rsidR="009F7F07" w:rsidRPr="009F7F07" w:rsidRDefault="009F7F07" w:rsidP="00E27E04">
      <w:pPr>
        <w:spacing w:line="360" w:lineRule="auto"/>
        <w:ind w:left="1440"/>
        <w:jc w:val="both"/>
        <w:rPr>
          <w:rFonts w:ascii="Arial" w:hAnsi="Arial" w:cs="Arial"/>
        </w:rPr>
      </w:pPr>
      <w:r w:rsidRPr="00100453">
        <w:rPr>
          <w:rFonts w:ascii="Arial" w:hAnsi="Arial" w:cs="Arial"/>
          <w:b/>
        </w:rPr>
        <w:t>pT1b1</w:t>
      </w:r>
      <w:r w:rsidR="009B6083">
        <w:rPr>
          <w:rFonts w:ascii="Arial" w:hAnsi="Arial" w:cs="Arial"/>
        </w:rPr>
        <w:t xml:space="preserve"> A cervicalis stromalis invázió </w:t>
      </w:r>
      <w:r w:rsidR="00CC0063">
        <w:rPr>
          <w:rFonts w:ascii="Arial" w:hAnsi="Arial" w:cs="Arial"/>
        </w:rPr>
        <w:t>több</w:t>
      </w:r>
      <w:r w:rsidR="009B6083">
        <w:rPr>
          <w:rFonts w:ascii="Arial" w:hAnsi="Arial" w:cs="Arial"/>
        </w:rPr>
        <w:t xml:space="preserve">, mint 5 mm és az invazív </w:t>
      </w:r>
      <w:r w:rsidR="00CC0063">
        <w:rPr>
          <w:rFonts w:ascii="Arial" w:hAnsi="Arial" w:cs="Arial"/>
        </w:rPr>
        <w:t>carcinoma</w:t>
      </w:r>
      <w:r w:rsidR="009B6083">
        <w:rPr>
          <w:rFonts w:ascii="Arial" w:hAnsi="Arial" w:cs="Arial"/>
        </w:rPr>
        <w:t xml:space="preserve"> </w:t>
      </w:r>
      <w:r w:rsidR="00CC0063">
        <w:rPr>
          <w:rFonts w:ascii="Arial" w:hAnsi="Arial" w:cs="Arial"/>
        </w:rPr>
        <w:t>legnagyobb kiterjedése kevesebb</w:t>
      </w:r>
      <w:r w:rsidR="009B6083">
        <w:rPr>
          <w:rFonts w:ascii="Arial" w:hAnsi="Arial" w:cs="Arial"/>
        </w:rPr>
        <w:t xml:space="preserve"> vagy egyenlő, mint 2 cm</w:t>
      </w:r>
    </w:p>
    <w:p w14:paraId="492B2ED8" w14:textId="7B4189E6" w:rsidR="009F7F07" w:rsidRPr="009F7F07" w:rsidRDefault="009F7F07" w:rsidP="00E27E04">
      <w:pPr>
        <w:spacing w:line="360" w:lineRule="auto"/>
        <w:ind w:left="1440"/>
        <w:jc w:val="both"/>
        <w:rPr>
          <w:rFonts w:ascii="Arial" w:hAnsi="Arial" w:cs="Arial"/>
        </w:rPr>
      </w:pPr>
      <w:r w:rsidRPr="00100453">
        <w:rPr>
          <w:rFonts w:ascii="Arial" w:hAnsi="Arial" w:cs="Arial"/>
          <w:b/>
        </w:rPr>
        <w:t>pT1b2</w:t>
      </w:r>
      <w:r w:rsidR="009B6083">
        <w:rPr>
          <w:rFonts w:ascii="Arial" w:hAnsi="Arial" w:cs="Arial"/>
        </w:rPr>
        <w:t xml:space="preserve"> Invazív carcinoma </w:t>
      </w:r>
      <w:r w:rsidR="00CC0063">
        <w:rPr>
          <w:rFonts w:ascii="Arial" w:hAnsi="Arial" w:cs="Arial"/>
        </w:rPr>
        <w:t>több</w:t>
      </w:r>
      <w:r w:rsidR="009B6083">
        <w:rPr>
          <w:rFonts w:ascii="Arial" w:hAnsi="Arial" w:cs="Arial"/>
        </w:rPr>
        <w:t>, mint 2 cm,</w:t>
      </w:r>
      <w:r w:rsidR="00CC0063">
        <w:rPr>
          <w:rFonts w:ascii="Arial" w:hAnsi="Arial" w:cs="Arial"/>
        </w:rPr>
        <w:t xml:space="preserve"> azonban</w:t>
      </w:r>
      <w:r w:rsidR="009B6083">
        <w:rPr>
          <w:rFonts w:ascii="Arial" w:hAnsi="Arial" w:cs="Arial"/>
        </w:rPr>
        <w:t xml:space="preserve"> kevesebb vagy eg</w:t>
      </w:r>
      <w:r w:rsidR="00CC0063">
        <w:rPr>
          <w:rFonts w:ascii="Arial" w:hAnsi="Arial" w:cs="Arial"/>
        </w:rPr>
        <w:t>y</w:t>
      </w:r>
      <w:r w:rsidR="009B6083">
        <w:rPr>
          <w:rFonts w:ascii="Arial" w:hAnsi="Arial" w:cs="Arial"/>
        </w:rPr>
        <w:t>enlő, mint 4 cm legnagyobb kiterjedésben</w:t>
      </w:r>
    </w:p>
    <w:p w14:paraId="18B0E252" w14:textId="4BD4D909" w:rsidR="009F7F07" w:rsidRPr="009F7F07" w:rsidRDefault="009F7F07" w:rsidP="00E27E04">
      <w:pPr>
        <w:spacing w:line="360" w:lineRule="auto"/>
        <w:ind w:left="1440"/>
        <w:jc w:val="both"/>
        <w:rPr>
          <w:rFonts w:ascii="Arial" w:hAnsi="Arial" w:cs="Arial"/>
        </w:rPr>
      </w:pPr>
      <w:r w:rsidRPr="00100453">
        <w:rPr>
          <w:rFonts w:ascii="Arial" w:hAnsi="Arial" w:cs="Arial"/>
          <w:b/>
        </w:rPr>
        <w:t>pT1b3</w:t>
      </w:r>
      <w:r w:rsidR="009B6083">
        <w:rPr>
          <w:rFonts w:ascii="Arial" w:hAnsi="Arial" w:cs="Arial"/>
        </w:rPr>
        <w:t xml:space="preserve"> Invazív carcinoma</w:t>
      </w:r>
      <w:r w:rsidR="00CC0063">
        <w:rPr>
          <w:rFonts w:ascii="Arial" w:hAnsi="Arial" w:cs="Arial"/>
        </w:rPr>
        <w:t xml:space="preserve"> több</w:t>
      </w:r>
      <w:r w:rsidR="009B6083">
        <w:rPr>
          <w:rFonts w:ascii="Arial" w:hAnsi="Arial" w:cs="Arial"/>
        </w:rPr>
        <w:t>, mint 4 cm legnagyobb kiterjedésben</w:t>
      </w:r>
    </w:p>
    <w:p w14:paraId="2DFDC9AB" w14:textId="6BD28496" w:rsidR="00DA1525" w:rsidRDefault="009F7F07" w:rsidP="009F7F07">
      <w:pPr>
        <w:spacing w:line="360" w:lineRule="auto"/>
        <w:jc w:val="both"/>
        <w:rPr>
          <w:rFonts w:ascii="Arial" w:hAnsi="Arial" w:cs="Arial"/>
        </w:rPr>
      </w:pPr>
      <w:r w:rsidRPr="00100453">
        <w:rPr>
          <w:rFonts w:ascii="Arial" w:hAnsi="Arial" w:cs="Arial"/>
          <w:b/>
        </w:rPr>
        <w:t>pT2</w:t>
      </w:r>
      <w:r w:rsidRPr="009F7F07">
        <w:rPr>
          <w:rFonts w:ascii="Arial" w:hAnsi="Arial" w:cs="Arial"/>
        </w:rPr>
        <w:t xml:space="preserve"> </w:t>
      </w:r>
      <w:r w:rsidR="00CC0063">
        <w:rPr>
          <w:rFonts w:ascii="Arial" w:hAnsi="Arial" w:cs="Arial"/>
        </w:rPr>
        <w:t>Invazív c</w:t>
      </w:r>
      <w:r w:rsidR="009B6083">
        <w:rPr>
          <w:rFonts w:ascii="Arial" w:hAnsi="Arial" w:cs="Arial"/>
        </w:rPr>
        <w:t>arcinoma, mely az uteruson túlterjed, azonban a vagina alsó harmadát vagy a medencefalat nem érinti</w:t>
      </w:r>
    </w:p>
    <w:p w14:paraId="54E73310" w14:textId="462A4AEF" w:rsidR="009F7F07" w:rsidRPr="009F7F07" w:rsidRDefault="009F7F07" w:rsidP="00E27E04">
      <w:pPr>
        <w:spacing w:line="360" w:lineRule="auto"/>
        <w:ind w:left="720"/>
        <w:jc w:val="both"/>
        <w:rPr>
          <w:rFonts w:ascii="Arial" w:hAnsi="Arial" w:cs="Arial"/>
        </w:rPr>
      </w:pPr>
      <w:r w:rsidRPr="00100453">
        <w:rPr>
          <w:rFonts w:ascii="Arial" w:hAnsi="Arial" w:cs="Arial"/>
          <w:b/>
        </w:rPr>
        <w:t>pT2a</w:t>
      </w:r>
      <w:r w:rsidR="009B6083" w:rsidRPr="00100453">
        <w:rPr>
          <w:rFonts w:ascii="Arial" w:hAnsi="Arial" w:cs="Arial"/>
          <w:b/>
        </w:rPr>
        <w:t xml:space="preserve"> </w:t>
      </w:r>
      <w:r w:rsidR="009B6083">
        <w:rPr>
          <w:rFonts w:ascii="Arial" w:hAnsi="Arial" w:cs="Arial"/>
        </w:rPr>
        <w:t>Az extracervicalis terjedés cs</w:t>
      </w:r>
      <w:r w:rsidR="00CC0063">
        <w:rPr>
          <w:rFonts w:ascii="Arial" w:hAnsi="Arial" w:cs="Arial"/>
        </w:rPr>
        <w:t>a</w:t>
      </w:r>
      <w:r w:rsidR="009B6083">
        <w:rPr>
          <w:rFonts w:ascii="Arial" w:hAnsi="Arial" w:cs="Arial"/>
        </w:rPr>
        <w:t>k a vagina felső kétharmadát érinti és nincs parametrium invázió</w:t>
      </w:r>
    </w:p>
    <w:p w14:paraId="449ECD65" w14:textId="6896E148" w:rsidR="009F7F07" w:rsidRPr="009F7F07" w:rsidRDefault="009F7F07" w:rsidP="00E27E04">
      <w:pPr>
        <w:spacing w:line="360" w:lineRule="auto"/>
        <w:ind w:left="1440"/>
        <w:jc w:val="both"/>
        <w:rPr>
          <w:rFonts w:ascii="Arial" w:hAnsi="Arial" w:cs="Arial"/>
        </w:rPr>
      </w:pPr>
      <w:r w:rsidRPr="00100453">
        <w:rPr>
          <w:rFonts w:ascii="Arial" w:hAnsi="Arial" w:cs="Arial"/>
          <w:b/>
        </w:rPr>
        <w:t>pT2a1</w:t>
      </w:r>
      <w:r w:rsidR="009B6083" w:rsidRPr="009B6083">
        <w:t xml:space="preserve"> </w:t>
      </w:r>
      <w:r w:rsidR="009B6083" w:rsidRPr="009B6083">
        <w:rPr>
          <w:rFonts w:ascii="Arial" w:hAnsi="Arial" w:cs="Arial"/>
        </w:rPr>
        <w:t xml:space="preserve">Invazív carcinoma </w:t>
      </w:r>
      <w:r w:rsidR="00CC0063">
        <w:rPr>
          <w:rFonts w:ascii="Arial" w:hAnsi="Arial" w:cs="Arial"/>
        </w:rPr>
        <w:t>kevesebb</w:t>
      </w:r>
      <w:r w:rsidR="009B6083">
        <w:rPr>
          <w:rFonts w:ascii="Arial" w:hAnsi="Arial" w:cs="Arial"/>
        </w:rPr>
        <w:t xml:space="preserve"> vagy egyenlő,</w:t>
      </w:r>
      <w:r w:rsidR="009B6083" w:rsidRPr="009B6083">
        <w:rPr>
          <w:rFonts w:ascii="Arial" w:hAnsi="Arial" w:cs="Arial"/>
        </w:rPr>
        <w:t xml:space="preserve"> mint 4 cm legnagyobb kiterjedésbe</w:t>
      </w:r>
      <w:r w:rsidR="009B6083">
        <w:rPr>
          <w:rFonts w:ascii="Arial" w:hAnsi="Arial" w:cs="Arial"/>
        </w:rPr>
        <w:t>n</w:t>
      </w:r>
    </w:p>
    <w:p w14:paraId="1B3A7AB4" w14:textId="35836289" w:rsidR="009F7F07" w:rsidRPr="009F7F07" w:rsidRDefault="009F7F07" w:rsidP="00E27E04">
      <w:pPr>
        <w:spacing w:line="360" w:lineRule="auto"/>
        <w:ind w:left="1440"/>
        <w:jc w:val="both"/>
        <w:rPr>
          <w:rFonts w:ascii="Arial" w:hAnsi="Arial" w:cs="Arial"/>
        </w:rPr>
      </w:pPr>
      <w:r w:rsidRPr="00100453">
        <w:rPr>
          <w:rFonts w:ascii="Arial" w:hAnsi="Arial" w:cs="Arial"/>
          <w:b/>
        </w:rPr>
        <w:t>pT2a2</w:t>
      </w:r>
      <w:r w:rsidR="00CC0063">
        <w:rPr>
          <w:rFonts w:ascii="Arial" w:hAnsi="Arial" w:cs="Arial"/>
          <w:b/>
        </w:rPr>
        <w:t xml:space="preserve"> </w:t>
      </w:r>
      <w:r w:rsidR="009B6083">
        <w:rPr>
          <w:rFonts w:ascii="Arial" w:hAnsi="Arial" w:cs="Arial"/>
        </w:rPr>
        <w:t xml:space="preserve">Invazív carcinoma </w:t>
      </w:r>
      <w:r w:rsidR="00CC0063">
        <w:rPr>
          <w:rFonts w:ascii="Arial" w:hAnsi="Arial" w:cs="Arial"/>
        </w:rPr>
        <w:t>több</w:t>
      </w:r>
      <w:r w:rsidR="009B6083">
        <w:rPr>
          <w:rFonts w:ascii="Arial" w:hAnsi="Arial" w:cs="Arial"/>
        </w:rPr>
        <w:t>,</w:t>
      </w:r>
      <w:r w:rsidR="00CC0063">
        <w:rPr>
          <w:rFonts w:ascii="Arial" w:hAnsi="Arial" w:cs="Arial"/>
        </w:rPr>
        <w:t xml:space="preserve"> </w:t>
      </w:r>
      <w:r w:rsidR="009B6083">
        <w:rPr>
          <w:rFonts w:ascii="Arial" w:hAnsi="Arial" w:cs="Arial"/>
        </w:rPr>
        <w:t>mint 4 cm legnagyobb kiterjedésben</w:t>
      </w:r>
    </w:p>
    <w:p w14:paraId="2D820B28" w14:textId="4F60DE19" w:rsidR="009F7F07" w:rsidRPr="009F7F07" w:rsidRDefault="009F7F07" w:rsidP="00E27E04">
      <w:pPr>
        <w:spacing w:line="360" w:lineRule="auto"/>
        <w:ind w:left="720"/>
        <w:jc w:val="both"/>
        <w:rPr>
          <w:rFonts w:ascii="Arial" w:hAnsi="Arial" w:cs="Arial"/>
        </w:rPr>
      </w:pPr>
      <w:r w:rsidRPr="00100453">
        <w:rPr>
          <w:rFonts w:ascii="Arial" w:hAnsi="Arial" w:cs="Arial"/>
          <w:b/>
        </w:rPr>
        <w:t>pT2b</w:t>
      </w:r>
      <w:r w:rsidR="00DA1525">
        <w:rPr>
          <w:rFonts w:ascii="Arial" w:hAnsi="Arial" w:cs="Arial"/>
        </w:rPr>
        <w:t xml:space="preserve"> </w:t>
      </w:r>
      <w:r w:rsidR="009B6083">
        <w:rPr>
          <w:rFonts w:ascii="Arial" w:hAnsi="Arial" w:cs="Arial"/>
        </w:rPr>
        <w:t>Invazív carcinoma parametrium infiltrációval, de a medencefal nem érintett</w:t>
      </w:r>
      <w:r w:rsidRPr="009F7F07">
        <w:rPr>
          <w:rFonts w:ascii="Arial" w:hAnsi="Arial" w:cs="Arial"/>
        </w:rPr>
        <w:tab/>
      </w:r>
    </w:p>
    <w:p w14:paraId="70F2C71C" w14:textId="6D021D90" w:rsidR="009F7F07" w:rsidRPr="009F7F07" w:rsidRDefault="009F7F07" w:rsidP="009F7F07">
      <w:pPr>
        <w:spacing w:line="360" w:lineRule="auto"/>
        <w:jc w:val="both"/>
        <w:rPr>
          <w:rFonts w:ascii="Arial" w:hAnsi="Arial" w:cs="Arial"/>
        </w:rPr>
      </w:pPr>
      <w:r w:rsidRPr="00100453">
        <w:rPr>
          <w:rFonts w:ascii="Arial" w:hAnsi="Arial" w:cs="Arial"/>
          <w:b/>
        </w:rPr>
        <w:t>pT3</w:t>
      </w:r>
      <w:r w:rsidR="009B6083">
        <w:rPr>
          <w:rFonts w:ascii="Arial" w:hAnsi="Arial" w:cs="Arial"/>
        </w:rPr>
        <w:t xml:space="preserve"> </w:t>
      </w:r>
      <w:r w:rsidR="00CC0063">
        <w:rPr>
          <w:rFonts w:ascii="Arial" w:hAnsi="Arial" w:cs="Arial"/>
        </w:rPr>
        <w:t>Invazív c</w:t>
      </w:r>
      <w:r w:rsidR="009B6083">
        <w:rPr>
          <w:rFonts w:ascii="Arial" w:hAnsi="Arial" w:cs="Arial"/>
        </w:rPr>
        <w:t>arcinoma, mely érinti a vagina als</w:t>
      </w:r>
      <w:r w:rsidR="00CC0063">
        <w:rPr>
          <w:rFonts w:ascii="Arial" w:hAnsi="Arial" w:cs="Arial"/>
        </w:rPr>
        <w:t>ó</w:t>
      </w:r>
      <w:r w:rsidR="009B6083">
        <w:rPr>
          <w:rFonts w:ascii="Arial" w:hAnsi="Arial" w:cs="Arial"/>
        </w:rPr>
        <w:t xml:space="preserve"> harmadát és/vagy érinti a medencefalat és/vagy hydronephrosist vagy veseelégtelenséget okoz</w:t>
      </w:r>
      <w:r w:rsidR="00CC0063">
        <w:rPr>
          <w:rFonts w:ascii="Arial" w:hAnsi="Arial" w:cs="Arial"/>
        </w:rPr>
        <w:t>ott</w:t>
      </w:r>
    </w:p>
    <w:p w14:paraId="2CCD6540" w14:textId="6045399A" w:rsidR="009F7F07" w:rsidRPr="009F7F07" w:rsidRDefault="009F7F07" w:rsidP="00E27E04">
      <w:pPr>
        <w:spacing w:line="360" w:lineRule="auto"/>
        <w:ind w:left="720"/>
        <w:jc w:val="both"/>
        <w:rPr>
          <w:rFonts w:ascii="Arial" w:hAnsi="Arial" w:cs="Arial"/>
        </w:rPr>
      </w:pPr>
      <w:r w:rsidRPr="00100453">
        <w:rPr>
          <w:rFonts w:ascii="Arial" w:hAnsi="Arial" w:cs="Arial"/>
          <w:b/>
        </w:rPr>
        <w:lastRenderedPageBreak/>
        <w:t>pT3a</w:t>
      </w:r>
      <w:r w:rsidRPr="009F7F07">
        <w:rPr>
          <w:rFonts w:ascii="Arial" w:hAnsi="Arial" w:cs="Arial"/>
        </w:rPr>
        <w:tab/>
      </w:r>
      <w:r w:rsidR="003A22DF">
        <w:rPr>
          <w:rFonts w:ascii="Arial" w:hAnsi="Arial" w:cs="Arial"/>
        </w:rPr>
        <w:t>Invazív carcinoma</w:t>
      </w:r>
      <w:r w:rsidR="00CC0063">
        <w:rPr>
          <w:rFonts w:ascii="Arial" w:hAnsi="Arial" w:cs="Arial"/>
        </w:rPr>
        <w:t>,</w:t>
      </w:r>
      <w:r w:rsidR="003A22DF">
        <w:rPr>
          <w:rFonts w:ascii="Arial" w:hAnsi="Arial" w:cs="Arial"/>
        </w:rPr>
        <w:t xml:space="preserve"> mely a vagina als</w:t>
      </w:r>
      <w:r w:rsidR="00CC0063">
        <w:rPr>
          <w:rFonts w:ascii="Arial" w:hAnsi="Arial" w:cs="Arial"/>
        </w:rPr>
        <w:t>ó</w:t>
      </w:r>
      <w:r w:rsidR="003A22DF">
        <w:rPr>
          <w:rFonts w:ascii="Arial" w:hAnsi="Arial" w:cs="Arial"/>
        </w:rPr>
        <w:t xml:space="preserve"> harmadát infiltrálja, azonban a medencefalat nem érinti</w:t>
      </w:r>
    </w:p>
    <w:p w14:paraId="6ECD8C53" w14:textId="2DCEECBC" w:rsidR="009F7F07" w:rsidRPr="009F7F07" w:rsidRDefault="009F7F07" w:rsidP="00E27E04">
      <w:pPr>
        <w:spacing w:line="360" w:lineRule="auto"/>
        <w:ind w:left="720"/>
        <w:jc w:val="both"/>
        <w:rPr>
          <w:rFonts w:ascii="Arial" w:hAnsi="Arial" w:cs="Arial"/>
        </w:rPr>
      </w:pPr>
      <w:r w:rsidRPr="00100453">
        <w:rPr>
          <w:rFonts w:ascii="Arial" w:hAnsi="Arial" w:cs="Arial"/>
          <w:b/>
        </w:rPr>
        <w:t>pT3b</w:t>
      </w:r>
      <w:r w:rsidRPr="009F7F07">
        <w:rPr>
          <w:rFonts w:ascii="Arial" w:hAnsi="Arial" w:cs="Arial"/>
        </w:rPr>
        <w:tab/>
      </w:r>
      <w:r w:rsidR="003A22DF">
        <w:rPr>
          <w:rFonts w:ascii="Arial" w:hAnsi="Arial" w:cs="Arial"/>
        </w:rPr>
        <w:t xml:space="preserve">Invazív carcinoma, mely érinti a medencefalat és/vagy hydronephrosist vagy veseelégtelenséget </w:t>
      </w:r>
      <w:r w:rsidR="003A22DF" w:rsidRPr="00CC0063">
        <w:rPr>
          <w:rFonts w:ascii="Arial" w:hAnsi="Arial" w:cs="Arial"/>
          <w:sz w:val="22"/>
        </w:rPr>
        <w:t>(kivéve</w:t>
      </w:r>
      <w:r w:rsidR="00CC0063" w:rsidRPr="00CC0063">
        <w:rPr>
          <w:rFonts w:ascii="Arial" w:hAnsi="Arial" w:cs="Arial"/>
          <w:sz w:val="22"/>
        </w:rPr>
        <w:t>,</w:t>
      </w:r>
      <w:r w:rsidR="003A22DF" w:rsidRPr="00CC0063">
        <w:rPr>
          <w:rFonts w:ascii="Arial" w:hAnsi="Arial" w:cs="Arial"/>
          <w:sz w:val="22"/>
        </w:rPr>
        <w:t xml:space="preserve"> ha utóbbiak bizonyítottan eltérő okból alakultak ki) </w:t>
      </w:r>
      <w:r w:rsidR="003A22DF">
        <w:rPr>
          <w:rFonts w:ascii="Arial" w:hAnsi="Arial" w:cs="Arial"/>
        </w:rPr>
        <w:t>okoz</w:t>
      </w:r>
      <w:r w:rsidR="00CC0063">
        <w:rPr>
          <w:rFonts w:ascii="Arial" w:hAnsi="Arial" w:cs="Arial"/>
        </w:rPr>
        <w:t>ott</w:t>
      </w:r>
    </w:p>
    <w:p w14:paraId="5E8D3713" w14:textId="03DFA101" w:rsidR="009F7F07" w:rsidRPr="009F7F07" w:rsidRDefault="009F7F07" w:rsidP="009F7F07">
      <w:pPr>
        <w:spacing w:line="360" w:lineRule="auto"/>
        <w:jc w:val="both"/>
        <w:rPr>
          <w:rFonts w:ascii="Arial" w:hAnsi="Arial" w:cs="Arial"/>
        </w:rPr>
      </w:pPr>
      <w:r w:rsidRPr="00100453">
        <w:rPr>
          <w:rFonts w:ascii="Arial" w:hAnsi="Arial" w:cs="Arial"/>
          <w:b/>
        </w:rPr>
        <w:t>pT4</w:t>
      </w:r>
      <w:r w:rsidR="00AF1565">
        <w:rPr>
          <w:rFonts w:ascii="Arial" w:hAnsi="Arial" w:cs="Arial"/>
        </w:rPr>
        <w:t xml:space="preserve"> </w:t>
      </w:r>
      <w:r w:rsidR="003A22DF">
        <w:rPr>
          <w:rFonts w:ascii="Arial" w:hAnsi="Arial" w:cs="Arial"/>
        </w:rPr>
        <w:t xml:space="preserve">Invazív carcinoma, mely szövettanilag igazoltan infiltrálja a húgyhólyag </w:t>
      </w:r>
      <w:r w:rsidR="00AF1565">
        <w:rPr>
          <w:rFonts w:ascii="Arial" w:hAnsi="Arial" w:cs="Arial"/>
        </w:rPr>
        <w:t>és/</w:t>
      </w:r>
      <w:r w:rsidR="003A22DF">
        <w:rPr>
          <w:rFonts w:ascii="Arial" w:hAnsi="Arial" w:cs="Arial"/>
        </w:rPr>
        <w:t>vagy a rectum nyálkahártyáját, illetve környező szövetekre terjed</w:t>
      </w:r>
    </w:p>
    <w:p w14:paraId="6A86B588" w14:textId="77777777" w:rsidR="009F7F07" w:rsidRPr="009F7F07" w:rsidRDefault="009F7F07" w:rsidP="009F7F07">
      <w:pPr>
        <w:spacing w:line="360" w:lineRule="auto"/>
        <w:jc w:val="both"/>
        <w:rPr>
          <w:rFonts w:ascii="Arial" w:hAnsi="Arial" w:cs="Arial"/>
        </w:rPr>
      </w:pPr>
      <w:r w:rsidRPr="009F7F07">
        <w:rPr>
          <w:rFonts w:ascii="Arial" w:hAnsi="Arial" w:cs="Arial"/>
        </w:rPr>
        <w:tab/>
      </w:r>
    </w:p>
    <w:p w14:paraId="2498F624" w14:textId="4E52A8D9" w:rsidR="003A22DF" w:rsidRPr="000D4098" w:rsidRDefault="003A22DF" w:rsidP="009F7F07">
      <w:pPr>
        <w:spacing w:line="360" w:lineRule="auto"/>
        <w:jc w:val="both"/>
        <w:rPr>
          <w:rFonts w:ascii="Arial" w:hAnsi="Arial" w:cs="Arial"/>
          <w:b/>
        </w:rPr>
      </w:pPr>
      <w:r w:rsidRPr="000D4098">
        <w:rPr>
          <w:rFonts w:ascii="Arial" w:hAnsi="Arial" w:cs="Arial"/>
          <w:b/>
        </w:rPr>
        <w:t>pN kategóriák</w:t>
      </w:r>
    </w:p>
    <w:p w14:paraId="4CEF163F" w14:textId="658AF473" w:rsidR="009F7F07" w:rsidRPr="009F7F07" w:rsidRDefault="009F7F07" w:rsidP="009F7F07">
      <w:pPr>
        <w:spacing w:line="360" w:lineRule="auto"/>
        <w:jc w:val="both"/>
        <w:rPr>
          <w:rFonts w:ascii="Arial" w:hAnsi="Arial" w:cs="Arial"/>
        </w:rPr>
      </w:pPr>
      <w:r w:rsidRPr="00100453">
        <w:rPr>
          <w:rFonts w:ascii="Arial" w:hAnsi="Arial" w:cs="Arial"/>
          <w:b/>
        </w:rPr>
        <w:t>pN0</w:t>
      </w:r>
      <w:r w:rsidR="00E27E04" w:rsidRPr="00100453">
        <w:rPr>
          <w:rFonts w:ascii="Arial" w:hAnsi="Arial" w:cs="Arial"/>
          <w:b/>
        </w:rPr>
        <w:t xml:space="preserve"> </w:t>
      </w:r>
      <w:r w:rsidR="003A22DF">
        <w:rPr>
          <w:rFonts w:ascii="Arial" w:hAnsi="Arial" w:cs="Arial"/>
        </w:rPr>
        <w:t>Nincs regionális nyirokcsomó áttét</w:t>
      </w:r>
    </w:p>
    <w:p w14:paraId="0B3541B0" w14:textId="067F1369" w:rsidR="009F7F07" w:rsidRPr="009F7F07" w:rsidRDefault="009F7F07" w:rsidP="009F7F07">
      <w:pPr>
        <w:spacing w:line="360" w:lineRule="auto"/>
        <w:jc w:val="both"/>
        <w:rPr>
          <w:rFonts w:ascii="Arial" w:hAnsi="Arial" w:cs="Arial"/>
        </w:rPr>
      </w:pPr>
      <w:r w:rsidRPr="00100453">
        <w:rPr>
          <w:rFonts w:ascii="Arial" w:hAnsi="Arial" w:cs="Arial"/>
          <w:b/>
        </w:rPr>
        <w:t>pN0(i+)</w:t>
      </w:r>
      <w:r w:rsidR="00E27E04">
        <w:rPr>
          <w:rFonts w:ascii="Arial" w:hAnsi="Arial" w:cs="Arial"/>
        </w:rPr>
        <w:t xml:space="preserve"> </w:t>
      </w:r>
      <w:r w:rsidR="00D30DD9">
        <w:rPr>
          <w:rFonts w:ascii="Arial" w:hAnsi="Arial" w:cs="Arial"/>
        </w:rPr>
        <w:t xml:space="preserve">Izolált tumorsejtek a regionális nyirokcsomókban kisebb vagy egyenlő, mint 0,2 mm legnagyobb </w:t>
      </w:r>
      <w:r w:rsidR="00AF1565">
        <w:rPr>
          <w:rFonts w:ascii="Arial" w:hAnsi="Arial" w:cs="Arial"/>
        </w:rPr>
        <w:t>kiterjedésben</w:t>
      </w:r>
      <w:r w:rsidR="00D30DD9">
        <w:rPr>
          <w:rFonts w:ascii="Arial" w:hAnsi="Arial" w:cs="Arial"/>
        </w:rPr>
        <w:t xml:space="preserve">, vagy kevesebb vagy egyenlő, mint 200 tumorsejt egy lehúzásban </w:t>
      </w:r>
    </w:p>
    <w:p w14:paraId="1525A567" w14:textId="4704894F" w:rsidR="009F7F07" w:rsidRPr="009F7F07" w:rsidRDefault="009F7F07" w:rsidP="009F7F07">
      <w:pPr>
        <w:spacing w:line="360" w:lineRule="auto"/>
        <w:jc w:val="both"/>
        <w:rPr>
          <w:rFonts w:ascii="Arial" w:hAnsi="Arial" w:cs="Arial"/>
        </w:rPr>
      </w:pPr>
      <w:r w:rsidRPr="00100453">
        <w:rPr>
          <w:rFonts w:ascii="Arial" w:hAnsi="Arial" w:cs="Arial"/>
          <w:b/>
        </w:rPr>
        <w:t>pN1</w:t>
      </w:r>
      <w:r w:rsidRPr="009F7F07">
        <w:rPr>
          <w:rFonts w:ascii="Arial" w:hAnsi="Arial" w:cs="Arial"/>
        </w:rPr>
        <w:t xml:space="preserve"> </w:t>
      </w:r>
      <w:r w:rsidR="00D30DD9">
        <w:rPr>
          <w:rFonts w:ascii="Arial" w:hAnsi="Arial" w:cs="Arial"/>
        </w:rPr>
        <w:t>Regionális nyirokcsomó áttét cs</w:t>
      </w:r>
      <w:r w:rsidR="00AF1565">
        <w:rPr>
          <w:rFonts w:ascii="Arial" w:hAnsi="Arial" w:cs="Arial"/>
        </w:rPr>
        <w:t>a</w:t>
      </w:r>
      <w:r w:rsidR="00D30DD9">
        <w:rPr>
          <w:rFonts w:ascii="Arial" w:hAnsi="Arial" w:cs="Arial"/>
        </w:rPr>
        <w:t>k pelvicus nyirokcsomókban</w:t>
      </w:r>
    </w:p>
    <w:p w14:paraId="60471730" w14:textId="53B87F33" w:rsidR="009F7F07" w:rsidRPr="009F7F07" w:rsidRDefault="009F7F07" w:rsidP="00E27E04">
      <w:pPr>
        <w:spacing w:line="360" w:lineRule="auto"/>
        <w:ind w:left="720"/>
        <w:jc w:val="both"/>
        <w:rPr>
          <w:rFonts w:ascii="Arial" w:hAnsi="Arial" w:cs="Arial"/>
        </w:rPr>
      </w:pPr>
      <w:r w:rsidRPr="00100453">
        <w:rPr>
          <w:rFonts w:ascii="Arial" w:hAnsi="Arial" w:cs="Arial"/>
          <w:b/>
        </w:rPr>
        <w:t>pN1mi</w:t>
      </w:r>
      <w:bookmarkStart w:id="3" w:name="_Hlk219894157"/>
      <w:r w:rsidR="00E27E04">
        <w:rPr>
          <w:rFonts w:ascii="Arial" w:hAnsi="Arial" w:cs="Arial"/>
        </w:rPr>
        <w:t xml:space="preserve"> </w:t>
      </w:r>
      <w:r w:rsidR="00D30DD9">
        <w:rPr>
          <w:rFonts w:ascii="Arial" w:hAnsi="Arial" w:cs="Arial"/>
        </w:rPr>
        <w:t>0,2 mm legnagyobb átmérőt meghaladó, azonban 2 mm legnagyobb átmérőnél kisebb vagy egyenlő nyirokcsomó áttét pelvicus nyirokcsomókban</w:t>
      </w:r>
    </w:p>
    <w:bookmarkEnd w:id="3"/>
    <w:p w14:paraId="2251842D" w14:textId="3AD201E5" w:rsidR="009F7F07" w:rsidRPr="009F7F07" w:rsidRDefault="009F7F07" w:rsidP="00E27E04">
      <w:pPr>
        <w:spacing w:line="360" w:lineRule="auto"/>
        <w:ind w:left="720"/>
        <w:jc w:val="both"/>
        <w:rPr>
          <w:rFonts w:ascii="Arial" w:hAnsi="Arial" w:cs="Arial"/>
        </w:rPr>
      </w:pPr>
      <w:r w:rsidRPr="00100453">
        <w:rPr>
          <w:rFonts w:ascii="Arial" w:hAnsi="Arial" w:cs="Arial"/>
          <w:b/>
        </w:rPr>
        <w:t>pN1a</w:t>
      </w:r>
      <w:r w:rsidRPr="00100453">
        <w:rPr>
          <w:rFonts w:ascii="Arial" w:hAnsi="Arial" w:cs="Arial"/>
          <w:b/>
        </w:rPr>
        <w:tab/>
      </w:r>
      <w:bookmarkStart w:id="4" w:name="_Hlk219894204"/>
      <w:r w:rsidR="00D30DD9">
        <w:rPr>
          <w:rFonts w:ascii="Arial" w:hAnsi="Arial" w:cs="Arial"/>
        </w:rPr>
        <w:t>2 mm legnagyobb átmérőt meghaladó pelvicus nyirokcsomó áttét</w:t>
      </w:r>
      <w:bookmarkEnd w:id="4"/>
    </w:p>
    <w:p w14:paraId="2C486FDE" w14:textId="3D8EE48A" w:rsidR="009F7F07" w:rsidRPr="009F7F07" w:rsidRDefault="009F7F07" w:rsidP="009F7F07">
      <w:pPr>
        <w:spacing w:line="360" w:lineRule="auto"/>
        <w:jc w:val="both"/>
        <w:rPr>
          <w:rFonts w:ascii="Arial" w:hAnsi="Arial" w:cs="Arial"/>
        </w:rPr>
      </w:pPr>
      <w:r w:rsidRPr="00100453">
        <w:rPr>
          <w:rFonts w:ascii="Arial" w:hAnsi="Arial" w:cs="Arial"/>
          <w:b/>
        </w:rPr>
        <w:t>pN2</w:t>
      </w:r>
      <w:r w:rsidRPr="009F7F07">
        <w:rPr>
          <w:rFonts w:ascii="Arial" w:hAnsi="Arial" w:cs="Arial"/>
        </w:rPr>
        <w:t xml:space="preserve"> </w:t>
      </w:r>
      <w:r w:rsidR="00D30DD9">
        <w:rPr>
          <w:rFonts w:ascii="Arial" w:hAnsi="Arial" w:cs="Arial"/>
        </w:rPr>
        <w:t>Regionális nyirokcsomó áttét paraaorticus nyirokcsomókban</w:t>
      </w:r>
      <w:bookmarkStart w:id="5" w:name="_Hlk219894180"/>
      <w:r w:rsidR="00D30DD9">
        <w:rPr>
          <w:rFonts w:ascii="Arial" w:hAnsi="Arial" w:cs="Arial"/>
        </w:rPr>
        <w:t>, pelvicus nyirokcsomó áttétekkel vagy a nélkül</w:t>
      </w:r>
      <w:bookmarkEnd w:id="5"/>
    </w:p>
    <w:p w14:paraId="71F84FFE" w14:textId="12DD1FDE" w:rsidR="009F7F07" w:rsidRPr="009F7F07" w:rsidRDefault="009F7F07" w:rsidP="00E27E04">
      <w:pPr>
        <w:spacing w:line="360" w:lineRule="auto"/>
        <w:ind w:left="720"/>
        <w:jc w:val="both"/>
        <w:rPr>
          <w:rFonts w:ascii="Arial" w:hAnsi="Arial" w:cs="Arial"/>
        </w:rPr>
      </w:pPr>
      <w:r w:rsidRPr="00100453">
        <w:rPr>
          <w:rFonts w:ascii="Arial" w:hAnsi="Arial" w:cs="Arial"/>
          <w:b/>
        </w:rPr>
        <w:t>pN2m</w:t>
      </w:r>
      <w:r w:rsidR="00100453">
        <w:rPr>
          <w:rFonts w:ascii="Arial" w:hAnsi="Arial" w:cs="Arial"/>
          <w:b/>
        </w:rPr>
        <w:t xml:space="preserve">i </w:t>
      </w:r>
      <w:r w:rsidR="00D30DD9" w:rsidRPr="00D30DD9">
        <w:rPr>
          <w:rFonts w:ascii="Arial" w:hAnsi="Arial" w:cs="Arial"/>
        </w:rPr>
        <w:t>0,2 mm legnagyobb átmérőt meghaladó, azonban 2 mm legnagyobb átmérőnél kisebb vagy egyenlő nyirokcsomó áttét p</w:t>
      </w:r>
      <w:r w:rsidR="00D30DD9">
        <w:rPr>
          <w:rFonts w:ascii="Arial" w:hAnsi="Arial" w:cs="Arial"/>
        </w:rPr>
        <w:t>araaorticus</w:t>
      </w:r>
      <w:r w:rsidR="00D30DD9" w:rsidRPr="00D30DD9">
        <w:rPr>
          <w:rFonts w:ascii="Arial" w:hAnsi="Arial" w:cs="Arial"/>
        </w:rPr>
        <w:t xml:space="preserve"> nyirokcsomókban, pelvicus nyirokcsomó áttétekkel vagy a nélkül</w:t>
      </w:r>
    </w:p>
    <w:p w14:paraId="5E21B3E4" w14:textId="62C7C3B8" w:rsidR="009F7F07" w:rsidRDefault="009F7F07" w:rsidP="00E27E04">
      <w:pPr>
        <w:spacing w:line="360" w:lineRule="auto"/>
        <w:ind w:left="720"/>
        <w:jc w:val="both"/>
        <w:rPr>
          <w:rFonts w:ascii="Arial" w:hAnsi="Arial" w:cs="Arial"/>
        </w:rPr>
      </w:pPr>
      <w:r w:rsidRPr="00100453">
        <w:rPr>
          <w:rFonts w:ascii="Arial" w:hAnsi="Arial" w:cs="Arial"/>
          <w:b/>
        </w:rPr>
        <w:t>pN2a</w:t>
      </w:r>
      <w:r w:rsidRPr="00100453">
        <w:rPr>
          <w:rFonts w:ascii="Arial" w:hAnsi="Arial" w:cs="Arial"/>
          <w:b/>
        </w:rPr>
        <w:tab/>
      </w:r>
      <w:r w:rsidR="00D30DD9" w:rsidRPr="00D30DD9">
        <w:rPr>
          <w:rFonts w:ascii="Arial" w:hAnsi="Arial" w:cs="Arial"/>
        </w:rPr>
        <w:t xml:space="preserve">2 mm legnagyobb átmérőt meghaladó </w:t>
      </w:r>
      <w:r w:rsidR="00D30DD9">
        <w:rPr>
          <w:rFonts w:ascii="Arial" w:hAnsi="Arial" w:cs="Arial"/>
        </w:rPr>
        <w:t>paraaorticus</w:t>
      </w:r>
      <w:r w:rsidR="00D30DD9" w:rsidRPr="00D30DD9">
        <w:rPr>
          <w:rFonts w:ascii="Arial" w:hAnsi="Arial" w:cs="Arial"/>
        </w:rPr>
        <w:t xml:space="preserve"> nyirokcsomó áttét</w:t>
      </w:r>
      <w:r w:rsidR="00D30DD9">
        <w:rPr>
          <w:rFonts w:ascii="Arial" w:hAnsi="Arial" w:cs="Arial"/>
        </w:rPr>
        <w:t>, pelvicus nyirokcsomó áttétekkel vagy a nélkül</w:t>
      </w:r>
    </w:p>
    <w:p w14:paraId="24AC52D2" w14:textId="77777777" w:rsidR="00D30DD9" w:rsidRPr="009F7F07" w:rsidRDefault="00D30DD9" w:rsidP="009F7F07">
      <w:pPr>
        <w:spacing w:line="360" w:lineRule="auto"/>
        <w:jc w:val="both"/>
        <w:rPr>
          <w:rFonts w:ascii="Arial" w:hAnsi="Arial" w:cs="Arial"/>
        </w:rPr>
      </w:pPr>
    </w:p>
    <w:p w14:paraId="4DFF0BF7" w14:textId="3B7DC3A7" w:rsidR="009F7F07" w:rsidRPr="000D4098" w:rsidRDefault="00D30DD9" w:rsidP="009F7F07">
      <w:pPr>
        <w:spacing w:line="360" w:lineRule="auto"/>
        <w:jc w:val="both"/>
        <w:rPr>
          <w:rFonts w:ascii="Arial" w:hAnsi="Arial" w:cs="Arial"/>
          <w:b/>
        </w:rPr>
      </w:pPr>
      <w:r w:rsidRPr="000D4098">
        <w:rPr>
          <w:rFonts w:ascii="Arial" w:hAnsi="Arial" w:cs="Arial"/>
          <w:b/>
        </w:rPr>
        <w:t>pM kategóriák</w:t>
      </w:r>
      <w:r w:rsidR="009F7F07" w:rsidRPr="000D4098">
        <w:rPr>
          <w:rFonts w:ascii="Arial" w:hAnsi="Arial" w:cs="Arial"/>
          <w:b/>
        </w:rPr>
        <w:tab/>
      </w:r>
    </w:p>
    <w:p w14:paraId="24D76524" w14:textId="0845D45D" w:rsidR="00CE2C8D" w:rsidRDefault="009F7F07" w:rsidP="00D30DD9">
      <w:pPr>
        <w:spacing w:line="360" w:lineRule="auto"/>
        <w:jc w:val="both"/>
        <w:rPr>
          <w:rFonts w:ascii="Arial" w:hAnsi="Arial" w:cs="Arial"/>
        </w:rPr>
      </w:pPr>
      <w:r w:rsidRPr="00CC0063">
        <w:rPr>
          <w:rFonts w:ascii="Arial" w:hAnsi="Arial" w:cs="Arial"/>
          <w:b/>
        </w:rPr>
        <w:t>pM1</w:t>
      </w:r>
      <w:r w:rsidR="000D4098">
        <w:rPr>
          <w:rFonts w:ascii="Arial" w:hAnsi="Arial" w:cs="Arial"/>
        </w:rPr>
        <w:t xml:space="preserve"> </w:t>
      </w:r>
      <w:r w:rsidR="00D30DD9">
        <w:rPr>
          <w:rFonts w:ascii="Arial" w:hAnsi="Arial" w:cs="Arial"/>
        </w:rPr>
        <w:t>Távoli áttét jelenléte, beleértve az intraperitonealis, tüdő, máj és csont áttéteket, valamint az inguinalis nyirokcsomókban megjelenő áttéteket</w:t>
      </w:r>
      <w:r w:rsidR="00E27E04">
        <w:rPr>
          <w:rFonts w:ascii="Arial" w:hAnsi="Arial" w:cs="Arial"/>
        </w:rPr>
        <w:t xml:space="preserve">. Az uterus serosa és adnexumok érintettsége szintén </w:t>
      </w:r>
      <w:r w:rsidR="00D42AFA">
        <w:rPr>
          <w:rFonts w:ascii="Arial" w:hAnsi="Arial" w:cs="Arial"/>
        </w:rPr>
        <w:t>p</w:t>
      </w:r>
      <w:r w:rsidR="00E27E04">
        <w:rPr>
          <w:rFonts w:ascii="Arial" w:hAnsi="Arial" w:cs="Arial"/>
        </w:rPr>
        <w:t>M1 kategóriába sorolandó</w:t>
      </w:r>
    </w:p>
    <w:p w14:paraId="54A2BCFC" w14:textId="0238F262" w:rsidR="00D51BC2" w:rsidRDefault="00D51BC2" w:rsidP="00D30DD9">
      <w:pPr>
        <w:spacing w:line="360" w:lineRule="auto"/>
        <w:jc w:val="both"/>
        <w:rPr>
          <w:rFonts w:ascii="Arial" w:hAnsi="Arial" w:cs="Arial"/>
        </w:rPr>
      </w:pPr>
    </w:p>
    <w:p w14:paraId="5DB73D1E" w14:textId="18BFFBEC" w:rsidR="00D51BC2" w:rsidRPr="00D51BC2" w:rsidRDefault="00D51BC2" w:rsidP="00D30DD9">
      <w:pPr>
        <w:spacing w:line="360" w:lineRule="auto"/>
        <w:jc w:val="both"/>
        <w:rPr>
          <w:rFonts w:ascii="Arial" w:hAnsi="Arial" w:cs="Arial"/>
          <w:b/>
        </w:rPr>
      </w:pPr>
      <w:r w:rsidRPr="00D51BC2">
        <w:rPr>
          <w:rFonts w:ascii="Arial" w:hAnsi="Arial" w:cs="Arial"/>
          <w:b/>
        </w:rPr>
        <w:t>pTNM stadium prefixumok</w:t>
      </w:r>
    </w:p>
    <w:p w14:paraId="36797BA8" w14:textId="3E63BB40" w:rsidR="005F2C15" w:rsidRDefault="00D51BC2" w:rsidP="00400E82">
      <w:pPr>
        <w:spacing w:line="360" w:lineRule="auto"/>
        <w:jc w:val="both"/>
        <w:rPr>
          <w:rFonts w:ascii="Arial" w:hAnsi="Arial" w:cs="Arial"/>
        </w:rPr>
      </w:pPr>
      <w:r>
        <w:rPr>
          <w:rFonts w:ascii="Arial" w:hAnsi="Arial" w:cs="Arial"/>
        </w:rPr>
        <w:t>ypT: neoadjuváns kezelést követően</w:t>
      </w:r>
    </w:p>
    <w:p w14:paraId="1313699C" w14:textId="7D5578D6" w:rsidR="00D51BC2" w:rsidRDefault="00D51BC2" w:rsidP="00400E82">
      <w:pPr>
        <w:spacing w:line="360" w:lineRule="auto"/>
        <w:jc w:val="both"/>
        <w:rPr>
          <w:rFonts w:ascii="Arial" w:hAnsi="Arial" w:cs="Arial"/>
        </w:rPr>
      </w:pPr>
      <w:r>
        <w:rPr>
          <w:rFonts w:ascii="Arial" w:hAnsi="Arial" w:cs="Arial"/>
        </w:rPr>
        <w:t>rpT: recidív elváltozás esetén</w:t>
      </w:r>
    </w:p>
    <w:p w14:paraId="53099244" w14:textId="60C77693" w:rsidR="00D51BC2" w:rsidRDefault="00D51BC2" w:rsidP="00400E82">
      <w:pPr>
        <w:spacing w:line="360" w:lineRule="auto"/>
        <w:jc w:val="both"/>
        <w:rPr>
          <w:rFonts w:ascii="Arial" w:hAnsi="Arial" w:cs="Arial"/>
        </w:rPr>
      </w:pPr>
      <w:r>
        <w:rPr>
          <w:rFonts w:ascii="Arial" w:hAnsi="Arial" w:cs="Arial"/>
        </w:rPr>
        <w:lastRenderedPageBreak/>
        <w:t>pT(m): többgócú primer elváltozás esetén</w:t>
      </w:r>
    </w:p>
    <w:p w14:paraId="5F1CCB3A" w14:textId="2D0E7F05" w:rsidR="00D51BC2" w:rsidRDefault="00D51BC2" w:rsidP="00400E82">
      <w:pPr>
        <w:spacing w:line="360" w:lineRule="auto"/>
        <w:jc w:val="both"/>
        <w:rPr>
          <w:rFonts w:ascii="Arial" w:hAnsi="Arial" w:cs="Arial"/>
        </w:rPr>
      </w:pPr>
      <w:r>
        <w:rPr>
          <w:rFonts w:ascii="Arial" w:hAnsi="Arial" w:cs="Arial"/>
        </w:rPr>
        <w:t>pN(sn): amennyiben csak sentinel nyirokcsomó vizsgálata történt</w:t>
      </w:r>
    </w:p>
    <w:p w14:paraId="543AD5D7" w14:textId="77777777" w:rsidR="005F2C15" w:rsidRDefault="005F2C15" w:rsidP="00400E82">
      <w:pPr>
        <w:spacing w:line="360" w:lineRule="auto"/>
        <w:jc w:val="both"/>
        <w:rPr>
          <w:rFonts w:ascii="Arial" w:hAnsi="Arial" w:cs="Arial"/>
        </w:rPr>
      </w:pPr>
    </w:p>
    <w:p w14:paraId="3FB26455" w14:textId="77777777" w:rsidR="00400E82" w:rsidRDefault="00400E82" w:rsidP="00CF21EA">
      <w:pPr>
        <w:spacing w:line="360" w:lineRule="auto"/>
        <w:jc w:val="both"/>
        <w:rPr>
          <w:rFonts w:ascii="Arial" w:hAnsi="Arial" w:cs="Arial"/>
        </w:rPr>
      </w:pPr>
    </w:p>
    <w:p w14:paraId="329C87B0" w14:textId="77777777" w:rsidR="00267DED" w:rsidRPr="005C1D97" w:rsidRDefault="00267DED" w:rsidP="00CF21EA">
      <w:pPr>
        <w:spacing w:line="360" w:lineRule="auto"/>
        <w:jc w:val="both"/>
        <w:rPr>
          <w:rFonts w:ascii="Arial" w:hAnsi="Arial" w:cs="Arial"/>
        </w:rPr>
      </w:pPr>
    </w:p>
    <w:sectPr w:rsidR="00267DED" w:rsidRPr="005C1D97" w:rsidSect="00D77EE1">
      <w:headerReference w:type="default" r:id="rId8"/>
      <w:footerReference w:type="default" r:id="rId9"/>
      <w:pgSz w:w="11906" w:h="16838"/>
      <w:pgMar w:top="1134" w:right="1134" w:bottom="1134" w:left="1134" w:header="794"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D979" w14:textId="77777777" w:rsidR="007E0783" w:rsidRDefault="007E0783">
      <w:r>
        <w:separator/>
      </w:r>
    </w:p>
  </w:endnote>
  <w:endnote w:type="continuationSeparator" w:id="0">
    <w:p w14:paraId="788E9567" w14:textId="77777777" w:rsidR="007E0783" w:rsidRDefault="007E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46704"/>
      <w:docPartObj>
        <w:docPartGallery w:val="Page Numbers (Bottom of Page)"/>
        <w:docPartUnique/>
      </w:docPartObj>
    </w:sdtPr>
    <w:sdtEndPr/>
    <w:sdtContent>
      <w:p w14:paraId="1AF2559C" w14:textId="77777777" w:rsidR="004072A9" w:rsidRPr="002D0271" w:rsidRDefault="004072A9" w:rsidP="00901C61">
        <w:pPr>
          <w:pStyle w:val="llb"/>
          <w:pBdr>
            <w:bottom w:val="single" w:sz="6" w:space="1" w:color="auto"/>
          </w:pBdr>
          <w:rPr>
            <w:b/>
            <w:sz w:val="6"/>
            <w:szCs w:val="6"/>
          </w:rPr>
        </w:pPr>
      </w:p>
      <w:p w14:paraId="5DCAFF1D" w14:textId="77777777" w:rsidR="004072A9" w:rsidRPr="006D194C" w:rsidRDefault="004072A9" w:rsidP="00901C61">
        <w:pPr>
          <w:pStyle w:val="llb"/>
          <w:pBdr>
            <w:top w:val="none" w:sz="0" w:space="0" w:color="auto"/>
          </w:pBdr>
          <w:jc w:val="center"/>
          <w:rPr>
            <w:b/>
            <w:sz w:val="12"/>
            <w:szCs w:val="12"/>
          </w:rPr>
        </w:pPr>
      </w:p>
      <w:p w14:paraId="4FA9D347" w14:textId="77777777" w:rsidR="004072A9" w:rsidRPr="00CF4AB2" w:rsidRDefault="004072A9" w:rsidP="00901C61">
        <w:pPr>
          <w:pStyle w:val="llb"/>
          <w:jc w:val="center"/>
          <w:rPr>
            <w:b/>
            <w:lang w:val="hu-HU"/>
          </w:rPr>
        </w:pPr>
        <w:r w:rsidRPr="00CF4AB2">
          <w:rPr>
            <w:b/>
            <w:lang w:val="hu-HU"/>
          </w:rPr>
          <w:t>Magyar Patológusok Társasága (MPT) – Titkárság; c/o K&amp;M Congress Kft.</w:t>
        </w:r>
      </w:p>
      <w:p w14:paraId="411B192B" w14:textId="77777777" w:rsidR="004072A9" w:rsidRPr="00CF4AB2" w:rsidRDefault="004072A9" w:rsidP="00901C61">
        <w:pPr>
          <w:pStyle w:val="llb"/>
          <w:jc w:val="center"/>
          <w:rPr>
            <w:lang w:val="hu-HU"/>
          </w:rPr>
        </w:pPr>
        <w:r w:rsidRPr="00CF4AB2">
          <w:rPr>
            <w:lang w:val="hu-HU"/>
          </w:rPr>
          <w:t>1064 Budapest, Podmaniczky u. 75., IV/1.</w:t>
        </w:r>
      </w:p>
      <w:p w14:paraId="47A1604F" w14:textId="3A63E1BF" w:rsidR="004072A9" w:rsidRDefault="004072A9" w:rsidP="00901C61">
        <w:pPr>
          <w:pStyle w:val="llb"/>
          <w:tabs>
            <w:tab w:val="clear" w:pos="4536"/>
            <w:tab w:val="clear" w:pos="9072"/>
            <w:tab w:val="center" w:pos="4820"/>
            <w:tab w:val="right" w:pos="9638"/>
          </w:tabs>
        </w:pPr>
        <w:r>
          <w:rPr>
            <w:lang w:val="hu-HU"/>
          </w:rPr>
          <w:tab/>
        </w:r>
        <w:r w:rsidRPr="00CF4AB2">
          <w:rPr>
            <w:lang w:val="hu-HU"/>
          </w:rPr>
          <w:t xml:space="preserve">telefon: +36 1 301 2000, fax: +36 1 301 2001, e-mail: </w:t>
        </w:r>
        <w:r w:rsidRPr="00901C61">
          <w:rPr>
            <w:lang w:val="hu-HU"/>
          </w:rPr>
          <w:t>info@pathology.hu</w:t>
        </w:r>
        <w:r>
          <w:rPr>
            <w:lang w:val="hu-HU"/>
          </w:rPr>
          <w:tab/>
        </w:r>
        <w:r>
          <w:fldChar w:fldCharType="begin"/>
        </w:r>
        <w:r>
          <w:instrText>PAGE   \* MERGEFORMAT</w:instrText>
        </w:r>
        <w:r>
          <w:fldChar w:fldCharType="separate"/>
        </w:r>
        <w:r w:rsidR="009D7430" w:rsidRPr="009D7430">
          <w:rPr>
            <w:noProof/>
            <w:lang w:val="hu-HU"/>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2A8BA" w14:textId="77777777" w:rsidR="007E0783" w:rsidRDefault="007E0783">
      <w:r>
        <w:separator/>
      </w:r>
    </w:p>
  </w:footnote>
  <w:footnote w:type="continuationSeparator" w:id="0">
    <w:p w14:paraId="47A71FE5" w14:textId="77777777" w:rsidR="007E0783" w:rsidRDefault="007E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Layout w:type="fixed"/>
      <w:tblLook w:val="0000" w:firstRow="0" w:lastRow="0" w:firstColumn="0" w:lastColumn="0" w:noHBand="0" w:noVBand="0"/>
    </w:tblPr>
    <w:tblGrid>
      <w:gridCol w:w="3686"/>
      <w:gridCol w:w="6237"/>
    </w:tblGrid>
    <w:tr w:rsidR="004072A9" w:rsidRPr="006D194C" w14:paraId="7673E7F6" w14:textId="77777777" w:rsidTr="00D77EE1">
      <w:trPr>
        <w:trHeight w:val="1276"/>
        <w:jc w:val="center"/>
      </w:trPr>
      <w:tc>
        <w:tcPr>
          <w:tcW w:w="3686" w:type="dxa"/>
          <w:vAlign w:val="center"/>
        </w:tcPr>
        <w:p w14:paraId="443B24A0" w14:textId="77777777" w:rsidR="004072A9" w:rsidRPr="006D194C" w:rsidRDefault="004072A9" w:rsidP="006D19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ootlight MT Light" w:eastAsia="Times New Roman" w:hAnsi="Footlight MT Light"/>
              <w:bCs/>
              <w:position w:val="6"/>
              <w:sz w:val="20"/>
              <w:szCs w:val="20"/>
              <w:bdr w:val="none" w:sz="0" w:space="0" w:color="auto"/>
              <w:lang w:val="pt-BR" w:eastAsia="hu-HU"/>
            </w:rPr>
          </w:pPr>
          <w:r w:rsidRPr="006D194C">
            <w:rPr>
              <w:rFonts w:ascii="Footlight MT Light" w:eastAsia="Times New Roman" w:hAnsi="Footlight MT Light"/>
              <w:noProof/>
              <w:position w:val="6"/>
              <w:sz w:val="16"/>
              <w:szCs w:val="16"/>
              <w:bdr w:val="none" w:sz="0" w:space="0" w:color="auto"/>
              <w:lang w:val="hu-HU" w:eastAsia="hu-HU"/>
            </w:rPr>
            <w:drawing>
              <wp:inline distT="0" distB="0" distL="0" distR="0" wp14:anchorId="5259AD80" wp14:editId="5561DA4B">
                <wp:extent cx="1551600" cy="770400"/>
                <wp:effectExtent l="0" t="0" r="0" b="0"/>
                <wp:docPr id="1" name="Kép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1600" cy="770400"/>
                        </a:xfrm>
                        <a:prstGeom prst="rect">
                          <a:avLst/>
                        </a:prstGeom>
                        <a:noFill/>
                        <a:ln w="9525">
                          <a:noFill/>
                          <a:miter lim="800000"/>
                          <a:headEnd/>
                          <a:tailEnd/>
                        </a:ln>
                      </pic:spPr>
                    </pic:pic>
                  </a:graphicData>
                </a:graphic>
              </wp:inline>
            </w:drawing>
          </w:r>
        </w:p>
      </w:tc>
      <w:tc>
        <w:tcPr>
          <w:tcW w:w="6237" w:type="dxa"/>
          <w:vAlign w:val="center"/>
        </w:tcPr>
        <w:p w14:paraId="2BF8ECC3" w14:textId="77777777" w:rsidR="004072A9" w:rsidRPr="006D194C" w:rsidRDefault="004072A9" w:rsidP="003D77BB">
          <w:pPr>
            <w:pBdr>
              <w:top w:val="none" w:sz="0" w:space="0" w:color="auto"/>
              <w:left w:val="none" w:sz="0" w:space="0" w:color="auto"/>
              <w:bottom w:val="none" w:sz="0" w:space="0" w:color="auto"/>
              <w:right w:val="none" w:sz="0" w:space="0" w:color="auto"/>
              <w:between w:val="none" w:sz="0" w:space="0" w:color="auto"/>
              <w:bar w:val="none" w:sz="0" w:color="auto"/>
            </w:pBdr>
            <w:ind w:left="-251"/>
            <w:jc w:val="center"/>
            <w:rPr>
              <w:rFonts w:eastAsia="Times New Roman"/>
              <w:b/>
              <w:bdr w:val="none" w:sz="0" w:space="0" w:color="auto"/>
              <w:lang w:val="hu-HU"/>
            </w:rPr>
          </w:pPr>
          <w:r w:rsidRPr="006D194C">
            <w:rPr>
              <w:rFonts w:eastAsia="Times New Roman"/>
              <w:b/>
              <w:bdr w:val="none" w:sz="0" w:space="0" w:color="auto"/>
              <w:lang w:val="hu-HU"/>
            </w:rPr>
            <w:t xml:space="preserve">Magyar Patológusok Társasága </w:t>
          </w:r>
        </w:p>
        <w:p w14:paraId="079FB821" w14:textId="77777777" w:rsidR="004072A9" w:rsidRPr="006D194C" w:rsidRDefault="004072A9" w:rsidP="003D77B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Cs/>
              <w:iCs/>
              <w:bdr w:val="none" w:sz="0" w:space="0" w:color="auto"/>
              <w:lang w:val="hu-HU"/>
            </w:rPr>
          </w:pPr>
          <w:r w:rsidRPr="006D194C">
            <w:rPr>
              <w:rFonts w:eastAsia="Times New Roman"/>
              <w:bCs/>
              <w:iCs/>
              <w:bdr w:val="none" w:sz="0" w:space="0" w:color="auto"/>
              <w:lang w:val="hu-HU"/>
            </w:rPr>
            <w:t>Alapítás éve: 1932</w:t>
          </w:r>
        </w:p>
        <w:p w14:paraId="156781D0" w14:textId="77777777" w:rsidR="004072A9" w:rsidRDefault="004072A9" w:rsidP="003D77B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dr w:val="none" w:sz="0" w:space="0" w:color="auto"/>
              <w:lang w:val="hu-HU"/>
            </w:rPr>
          </w:pPr>
          <w:r w:rsidRPr="006D194C">
            <w:rPr>
              <w:rFonts w:eastAsia="Times New Roman"/>
              <w:bdr w:val="none" w:sz="0" w:space="0" w:color="auto"/>
              <w:lang w:val="hu-HU"/>
            </w:rPr>
            <w:t>székhely: 1085 Budapest, Üllői út 26.</w:t>
          </w:r>
        </w:p>
        <w:p w14:paraId="3EEBC867" w14:textId="77777777" w:rsidR="004072A9" w:rsidRPr="006D194C" w:rsidRDefault="007E0783" w:rsidP="0005221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left="-251"/>
            <w:jc w:val="center"/>
            <w:rPr>
              <w:rFonts w:eastAsia="Times New Roman"/>
              <w:bdr w:val="none" w:sz="0" w:space="0" w:color="auto"/>
              <w:lang w:val="hu-HU"/>
            </w:rPr>
          </w:pPr>
          <w:hyperlink r:id="rId2" w:history="1">
            <w:r w:rsidR="004072A9" w:rsidRPr="006D194C">
              <w:rPr>
                <w:rStyle w:val="Hiperhivatkozs"/>
                <w:rFonts w:eastAsia="Times New Roman"/>
                <w:u w:val="none"/>
                <w:bdr w:val="none" w:sz="0" w:space="0" w:color="auto"/>
                <w:lang w:val="hu-HU"/>
              </w:rPr>
              <w:t>www.pathology.hu</w:t>
            </w:r>
          </w:hyperlink>
          <w:r w:rsidR="004072A9">
            <w:rPr>
              <w:rFonts w:eastAsia="Times New Roman"/>
              <w:bdr w:val="none" w:sz="0" w:space="0" w:color="auto"/>
              <w:lang w:val="hu-HU"/>
            </w:rPr>
            <w:t>,</w:t>
          </w:r>
          <w:r w:rsidR="004072A9" w:rsidRPr="006D194C">
            <w:rPr>
              <w:rFonts w:eastAsia="Times New Roman"/>
              <w:bdr w:val="none" w:sz="0" w:space="0" w:color="auto"/>
              <w:lang w:val="hu-HU"/>
            </w:rPr>
            <w:t xml:space="preserve"> </w:t>
          </w:r>
          <w:hyperlink r:id="rId3" w:history="1">
            <w:r w:rsidR="004072A9" w:rsidRPr="00D77EE1">
              <w:rPr>
                <w:rStyle w:val="Hiperhivatkozs"/>
                <w:rFonts w:eastAsia="Times New Roman"/>
                <w:u w:val="none"/>
                <w:bdr w:val="none" w:sz="0" w:space="0" w:color="auto"/>
                <w:lang w:val="hu-HU"/>
              </w:rPr>
              <w:t>totherika.mpt24@gmail.com</w:t>
            </w:r>
          </w:hyperlink>
        </w:p>
      </w:tc>
    </w:tr>
  </w:tbl>
  <w:p w14:paraId="5796D2AF" w14:textId="77777777" w:rsidR="004072A9" w:rsidRPr="006D194C" w:rsidRDefault="004072A9" w:rsidP="006D194C">
    <w:pPr>
      <w:pBdr>
        <w:top w:val="none" w:sz="0" w:space="0" w:color="auto"/>
        <w:left w:val="none" w:sz="0" w:space="0" w:color="auto"/>
        <w:bottom w:val="single" w:sz="4" w:space="0" w:color="auto"/>
        <w:right w:val="none" w:sz="0" w:space="0" w:color="auto"/>
        <w:between w:val="none" w:sz="0" w:space="0" w:color="auto"/>
        <w:bar w:val="none" w:sz="0" w:color="auto"/>
      </w:pBdr>
      <w:tabs>
        <w:tab w:val="center" w:pos="4536"/>
        <w:tab w:val="right" w:pos="9072"/>
      </w:tabs>
      <w:rPr>
        <w:rFonts w:eastAsia="Times New Roman"/>
        <w:sz w:val="10"/>
        <w:szCs w:val="10"/>
        <w:bdr w:val="none" w:sz="0" w:space="0" w:color="auto"/>
        <w:lang w:val="hu-HU"/>
      </w:rPr>
    </w:pPr>
  </w:p>
  <w:p w14:paraId="501D6967" w14:textId="77777777" w:rsidR="004072A9" w:rsidRPr="003D77BB" w:rsidRDefault="004072A9">
    <w:pPr>
      <w:pStyle w:val="lfej"/>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12105F5"/>
    <w:multiLevelType w:val="hybridMultilevel"/>
    <w:tmpl w:val="EBE6540E"/>
    <w:lvl w:ilvl="0" w:tplc="05200C9A">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832F00"/>
    <w:multiLevelType w:val="hybridMultilevel"/>
    <w:tmpl w:val="2B105FAE"/>
    <w:lvl w:ilvl="0" w:tplc="3FCA869A">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FF7807"/>
    <w:multiLevelType w:val="hybridMultilevel"/>
    <w:tmpl w:val="CA4AFC64"/>
    <w:lvl w:ilvl="0" w:tplc="E56053DE">
      <w:start w:val="1"/>
      <w:numFmt w:val="decimal"/>
      <w:lvlText w:val="%1."/>
      <w:lvlJc w:val="left"/>
      <w:pPr>
        <w:ind w:left="375" w:hanging="360"/>
      </w:pPr>
    </w:lvl>
    <w:lvl w:ilvl="1" w:tplc="040E0019">
      <w:start w:val="1"/>
      <w:numFmt w:val="lowerLetter"/>
      <w:lvlText w:val="%2."/>
      <w:lvlJc w:val="left"/>
      <w:pPr>
        <w:ind w:left="1095" w:hanging="360"/>
      </w:pPr>
    </w:lvl>
    <w:lvl w:ilvl="2" w:tplc="040E001B">
      <w:start w:val="1"/>
      <w:numFmt w:val="lowerRoman"/>
      <w:lvlText w:val="%3."/>
      <w:lvlJc w:val="right"/>
      <w:pPr>
        <w:ind w:left="1815" w:hanging="180"/>
      </w:pPr>
    </w:lvl>
    <w:lvl w:ilvl="3" w:tplc="040E000F">
      <w:start w:val="1"/>
      <w:numFmt w:val="decimal"/>
      <w:lvlText w:val="%4."/>
      <w:lvlJc w:val="left"/>
      <w:pPr>
        <w:ind w:left="2535" w:hanging="360"/>
      </w:pPr>
    </w:lvl>
    <w:lvl w:ilvl="4" w:tplc="040E0019">
      <w:start w:val="1"/>
      <w:numFmt w:val="lowerLetter"/>
      <w:lvlText w:val="%5."/>
      <w:lvlJc w:val="left"/>
      <w:pPr>
        <w:ind w:left="3255" w:hanging="360"/>
      </w:pPr>
    </w:lvl>
    <w:lvl w:ilvl="5" w:tplc="040E001B">
      <w:start w:val="1"/>
      <w:numFmt w:val="lowerRoman"/>
      <w:lvlText w:val="%6."/>
      <w:lvlJc w:val="right"/>
      <w:pPr>
        <w:ind w:left="3975" w:hanging="180"/>
      </w:pPr>
    </w:lvl>
    <w:lvl w:ilvl="6" w:tplc="040E000F">
      <w:start w:val="1"/>
      <w:numFmt w:val="decimal"/>
      <w:lvlText w:val="%7."/>
      <w:lvlJc w:val="left"/>
      <w:pPr>
        <w:ind w:left="4695" w:hanging="360"/>
      </w:pPr>
    </w:lvl>
    <w:lvl w:ilvl="7" w:tplc="040E0019">
      <w:start w:val="1"/>
      <w:numFmt w:val="lowerLetter"/>
      <w:lvlText w:val="%8."/>
      <w:lvlJc w:val="left"/>
      <w:pPr>
        <w:ind w:left="5415" w:hanging="360"/>
      </w:pPr>
    </w:lvl>
    <w:lvl w:ilvl="8" w:tplc="040E001B">
      <w:start w:val="1"/>
      <w:numFmt w:val="lowerRoman"/>
      <w:lvlText w:val="%9."/>
      <w:lvlJc w:val="right"/>
      <w:pPr>
        <w:ind w:left="6135" w:hanging="180"/>
      </w:pPr>
    </w:lvl>
  </w:abstractNum>
  <w:abstractNum w:abstractNumId="4" w15:restartNumberingAfterBreak="0">
    <w:nsid w:val="06621929"/>
    <w:multiLevelType w:val="hybridMultilevel"/>
    <w:tmpl w:val="45CE807E"/>
    <w:lvl w:ilvl="0" w:tplc="EA02042C">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DF4001F"/>
    <w:multiLevelType w:val="hybridMultilevel"/>
    <w:tmpl w:val="96EC6C74"/>
    <w:lvl w:ilvl="0" w:tplc="6B807E0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186B4F"/>
    <w:multiLevelType w:val="hybridMultilevel"/>
    <w:tmpl w:val="4B00CFD2"/>
    <w:lvl w:ilvl="0" w:tplc="F86C0D1C">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E2E27AB"/>
    <w:multiLevelType w:val="hybridMultilevel"/>
    <w:tmpl w:val="E152AEBE"/>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FFB4FDB"/>
    <w:multiLevelType w:val="hybridMultilevel"/>
    <w:tmpl w:val="B69AB28C"/>
    <w:lvl w:ilvl="0" w:tplc="31D2C180">
      <w:numFmt w:val="bullet"/>
      <w:lvlText w:val="-"/>
      <w:lvlJc w:val="left"/>
      <w:pPr>
        <w:ind w:left="720" w:hanging="360"/>
      </w:pPr>
      <w:rPr>
        <w:rFonts w:ascii="Arial" w:eastAsia="Arial Unicode MS" w:hAnsi="Arial" w:cs="Arial" w:hint="default"/>
      </w:rPr>
    </w:lvl>
    <w:lvl w:ilvl="1" w:tplc="F86C0D1C">
      <w:numFmt w:val="bullet"/>
      <w:lvlText w:val="-"/>
      <w:lvlJc w:val="left"/>
      <w:pPr>
        <w:ind w:left="1440" w:hanging="360"/>
      </w:pPr>
      <w:rPr>
        <w:rFonts w:ascii="Arial" w:eastAsia="Arial Unicode MS"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05A7AFE"/>
    <w:multiLevelType w:val="hybridMultilevel"/>
    <w:tmpl w:val="814A61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6A243D"/>
    <w:multiLevelType w:val="hybridMultilevel"/>
    <w:tmpl w:val="E77AF316"/>
    <w:lvl w:ilvl="0" w:tplc="31D2C180">
      <w:numFmt w:val="bullet"/>
      <w:lvlText w:val="-"/>
      <w:lvlJc w:val="left"/>
      <w:pPr>
        <w:ind w:left="720" w:hanging="360"/>
      </w:pPr>
      <w:rPr>
        <w:rFonts w:ascii="Arial" w:eastAsia="Arial Unicode MS" w:hAnsi="Arial" w:cs="Arial" w:hint="default"/>
      </w:rPr>
    </w:lvl>
    <w:lvl w:ilvl="1" w:tplc="F86C0D1C">
      <w:numFmt w:val="bullet"/>
      <w:lvlText w:val="-"/>
      <w:lvlJc w:val="left"/>
      <w:pPr>
        <w:ind w:left="1440" w:hanging="360"/>
      </w:pPr>
      <w:rPr>
        <w:rFonts w:ascii="Arial" w:eastAsia="Arial Unicode MS"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AAC7D1A"/>
    <w:multiLevelType w:val="hybridMultilevel"/>
    <w:tmpl w:val="4A2CFC14"/>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4D553C"/>
    <w:multiLevelType w:val="hybridMultilevel"/>
    <w:tmpl w:val="37D2BDC8"/>
    <w:lvl w:ilvl="0" w:tplc="8A7E981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3FA6DC8"/>
    <w:multiLevelType w:val="hybridMultilevel"/>
    <w:tmpl w:val="4E00E02C"/>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44646EA"/>
    <w:multiLevelType w:val="hybridMultilevel"/>
    <w:tmpl w:val="7B6A06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7356875"/>
    <w:multiLevelType w:val="hybridMultilevel"/>
    <w:tmpl w:val="D67CE38E"/>
    <w:lvl w:ilvl="0" w:tplc="31D2C180">
      <w:numFmt w:val="bullet"/>
      <w:lvlText w:val="-"/>
      <w:lvlJc w:val="left"/>
      <w:pPr>
        <w:ind w:left="720" w:hanging="360"/>
      </w:pPr>
      <w:rPr>
        <w:rFonts w:ascii="Arial" w:eastAsia="Arial Unicode MS"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94B4A52"/>
    <w:multiLevelType w:val="hybridMultilevel"/>
    <w:tmpl w:val="DDE2E03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B6209F8"/>
    <w:multiLevelType w:val="hybridMultilevel"/>
    <w:tmpl w:val="CD469C0A"/>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DF24710"/>
    <w:multiLevelType w:val="hybridMultilevel"/>
    <w:tmpl w:val="04F0CC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97744B5"/>
    <w:multiLevelType w:val="hybridMultilevel"/>
    <w:tmpl w:val="4AAE4C34"/>
    <w:lvl w:ilvl="0" w:tplc="10201B0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D872F38"/>
    <w:multiLevelType w:val="hybridMultilevel"/>
    <w:tmpl w:val="80DE23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D9D6911"/>
    <w:multiLevelType w:val="hybridMultilevel"/>
    <w:tmpl w:val="F1003644"/>
    <w:lvl w:ilvl="0" w:tplc="28E089FC">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F3A6643"/>
    <w:multiLevelType w:val="hybridMultilevel"/>
    <w:tmpl w:val="81422410"/>
    <w:lvl w:ilvl="0" w:tplc="DE969A06">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0F66140"/>
    <w:multiLevelType w:val="hybridMultilevel"/>
    <w:tmpl w:val="625AB20E"/>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18D73AE"/>
    <w:multiLevelType w:val="hybridMultilevel"/>
    <w:tmpl w:val="CA4AFC64"/>
    <w:lvl w:ilvl="0" w:tplc="E56053DE">
      <w:start w:val="1"/>
      <w:numFmt w:val="decimal"/>
      <w:lvlText w:val="%1."/>
      <w:lvlJc w:val="left"/>
      <w:pPr>
        <w:ind w:left="375" w:hanging="360"/>
      </w:pPr>
    </w:lvl>
    <w:lvl w:ilvl="1" w:tplc="040E0019">
      <w:start w:val="1"/>
      <w:numFmt w:val="lowerLetter"/>
      <w:lvlText w:val="%2."/>
      <w:lvlJc w:val="left"/>
      <w:pPr>
        <w:ind w:left="1095" w:hanging="360"/>
      </w:pPr>
    </w:lvl>
    <w:lvl w:ilvl="2" w:tplc="040E001B">
      <w:start w:val="1"/>
      <w:numFmt w:val="lowerRoman"/>
      <w:lvlText w:val="%3."/>
      <w:lvlJc w:val="right"/>
      <w:pPr>
        <w:ind w:left="1815" w:hanging="180"/>
      </w:pPr>
    </w:lvl>
    <w:lvl w:ilvl="3" w:tplc="040E000F">
      <w:start w:val="1"/>
      <w:numFmt w:val="decimal"/>
      <w:lvlText w:val="%4."/>
      <w:lvlJc w:val="left"/>
      <w:pPr>
        <w:ind w:left="2535" w:hanging="360"/>
      </w:pPr>
    </w:lvl>
    <w:lvl w:ilvl="4" w:tplc="040E0019">
      <w:start w:val="1"/>
      <w:numFmt w:val="lowerLetter"/>
      <w:lvlText w:val="%5."/>
      <w:lvlJc w:val="left"/>
      <w:pPr>
        <w:ind w:left="3255" w:hanging="360"/>
      </w:pPr>
    </w:lvl>
    <w:lvl w:ilvl="5" w:tplc="040E001B">
      <w:start w:val="1"/>
      <w:numFmt w:val="lowerRoman"/>
      <w:lvlText w:val="%6."/>
      <w:lvlJc w:val="right"/>
      <w:pPr>
        <w:ind w:left="3975" w:hanging="180"/>
      </w:pPr>
    </w:lvl>
    <w:lvl w:ilvl="6" w:tplc="040E000F">
      <w:start w:val="1"/>
      <w:numFmt w:val="decimal"/>
      <w:lvlText w:val="%7."/>
      <w:lvlJc w:val="left"/>
      <w:pPr>
        <w:ind w:left="4695" w:hanging="360"/>
      </w:pPr>
    </w:lvl>
    <w:lvl w:ilvl="7" w:tplc="040E0019">
      <w:start w:val="1"/>
      <w:numFmt w:val="lowerLetter"/>
      <w:lvlText w:val="%8."/>
      <w:lvlJc w:val="left"/>
      <w:pPr>
        <w:ind w:left="5415" w:hanging="360"/>
      </w:pPr>
    </w:lvl>
    <w:lvl w:ilvl="8" w:tplc="040E001B">
      <w:start w:val="1"/>
      <w:numFmt w:val="lowerRoman"/>
      <w:lvlText w:val="%9."/>
      <w:lvlJc w:val="right"/>
      <w:pPr>
        <w:ind w:left="6135" w:hanging="180"/>
      </w:pPr>
    </w:lvl>
  </w:abstractNum>
  <w:abstractNum w:abstractNumId="25" w15:restartNumberingAfterBreak="0">
    <w:nsid w:val="43E9790B"/>
    <w:multiLevelType w:val="hybridMultilevel"/>
    <w:tmpl w:val="0AAA6DCE"/>
    <w:lvl w:ilvl="0" w:tplc="31D2C180">
      <w:numFmt w:val="bullet"/>
      <w:lvlText w:val="-"/>
      <w:lvlJc w:val="left"/>
      <w:pPr>
        <w:ind w:left="720" w:hanging="360"/>
      </w:pPr>
      <w:rPr>
        <w:rFonts w:ascii="Arial" w:eastAsia="Arial Unicode MS"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4510F4F"/>
    <w:multiLevelType w:val="hybridMultilevel"/>
    <w:tmpl w:val="6D887F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72B7466"/>
    <w:multiLevelType w:val="hybridMultilevel"/>
    <w:tmpl w:val="1C6CC7B0"/>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A8A41EA"/>
    <w:multiLevelType w:val="hybridMultilevel"/>
    <w:tmpl w:val="7E7A83D0"/>
    <w:lvl w:ilvl="0" w:tplc="B6C89382">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59C01C6"/>
    <w:multiLevelType w:val="hybridMultilevel"/>
    <w:tmpl w:val="6CFEB61C"/>
    <w:lvl w:ilvl="0" w:tplc="23DAE492">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9695A7B"/>
    <w:multiLevelType w:val="hybridMultilevel"/>
    <w:tmpl w:val="EC3C4BE4"/>
    <w:lvl w:ilvl="0" w:tplc="691CDB4E">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9DC173D"/>
    <w:multiLevelType w:val="hybridMultilevel"/>
    <w:tmpl w:val="50484D04"/>
    <w:lvl w:ilvl="0" w:tplc="21901672">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FD661E3"/>
    <w:multiLevelType w:val="hybridMultilevel"/>
    <w:tmpl w:val="361092DC"/>
    <w:lvl w:ilvl="0" w:tplc="44D07516">
      <w:start w:val="4"/>
      <w:numFmt w:val="bullet"/>
      <w:lvlText w:val="-"/>
      <w:lvlJc w:val="left"/>
      <w:pPr>
        <w:ind w:left="735" w:hanging="360"/>
      </w:pPr>
      <w:rPr>
        <w:rFonts w:ascii="Arial" w:eastAsia="Arial Unicode MS" w:hAnsi="Arial" w:cs="Arial" w:hint="default"/>
      </w:rPr>
    </w:lvl>
    <w:lvl w:ilvl="1" w:tplc="040E0003">
      <w:start w:val="1"/>
      <w:numFmt w:val="bullet"/>
      <w:lvlText w:val="o"/>
      <w:lvlJc w:val="left"/>
      <w:pPr>
        <w:ind w:left="1455" w:hanging="360"/>
      </w:pPr>
      <w:rPr>
        <w:rFonts w:ascii="Courier New" w:hAnsi="Courier New" w:cs="Courier New" w:hint="default"/>
      </w:rPr>
    </w:lvl>
    <w:lvl w:ilvl="2" w:tplc="040E0005" w:tentative="1">
      <w:start w:val="1"/>
      <w:numFmt w:val="bullet"/>
      <w:lvlText w:val=""/>
      <w:lvlJc w:val="left"/>
      <w:pPr>
        <w:ind w:left="2175" w:hanging="360"/>
      </w:pPr>
      <w:rPr>
        <w:rFonts w:ascii="Wingdings" w:hAnsi="Wingdings" w:hint="default"/>
      </w:rPr>
    </w:lvl>
    <w:lvl w:ilvl="3" w:tplc="040E0001" w:tentative="1">
      <w:start w:val="1"/>
      <w:numFmt w:val="bullet"/>
      <w:lvlText w:val=""/>
      <w:lvlJc w:val="left"/>
      <w:pPr>
        <w:ind w:left="2895" w:hanging="360"/>
      </w:pPr>
      <w:rPr>
        <w:rFonts w:ascii="Symbol" w:hAnsi="Symbol" w:hint="default"/>
      </w:rPr>
    </w:lvl>
    <w:lvl w:ilvl="4" w:tplc="040E0003" w:tentative="1">
      <w:start w:val="1"/>
      <w:numFmt w:val="bullet"/>
      <w:lvlText w:val="o"/>
      <w:lvlJc w:val="left"/>
      <w:pPr>
        <w:ind w:left="3615" w:hanging="360"/>
      </w:pPr>
      <w:rPr>
        <w:rFonts w:ascii="Courier New" w:hAnsi="Courier New" w:cs="Courier New" w:hint="default"/>
      </w:rPr>
    </w:lvl>
    <w:lvl w:ilvl="5" w:tplc="040E0005" w:tentative="1">
      <w:start w:val="1"/>
      <w:numFmt w:val="bullet"/>
      <w:lvlText w:val=""/>
      <w:lvlJc w:val="left"/>
      <w:pPr>
        <w:ind w:left="4335" w:hanging="360"/>
      </w:pPr>
      <w:rPr>
        <w:rFonts w:ascii="Wingdings" w:hAnsi="Wingdings" w:hint="default"/>
      </w:rPr>
    </w:lvl>
    <w:lvl w:ilvl="6" w:tplc="040E0001" w:tentative="1">
      <w:start w:val="1"/>
      <w:numFmt w:val="bullet"/>
      <w:lvlText w:val=""/>
      <w:lvlJc w:val="left"/>
      <w:pPr>
        <w:ind w:left="5055" w:hanging="360"/>
      </w:pPr>
      <w:rPr>
        <w:rFonts w:ascii="Symbol" w:hAnsi="Symbol" w:hint="default"/>
      </w:rPr>
    </w:lvl>
    <w:lvl w:ilvl="7" w:tplc="040E0003" w:tentative="1">
      <w:start w:val="1"/>
      <w:numFmt w:val="bullet"/>
      <w:lvlText w:val="o"/>
      <w:lvlJc w:val="left"/>
      <w:pPr>
        <w:ind w:left="5775" w:hanging="360"/>
      </w:pPr>
      <w:rPr>
        <w:rFonts w:ascii="Courier New" w:hAnsi="Courier New" w:cs="Courier New" w:hint="default"/>
      </w:rPr>
    </w:lvl>
    <w:lvl w:ilvl="8" w:tplc="040E0005" w:tentative="1">
      <w:start w:val="1"/>
      <w:numFmt w:val="bullet"/>
      <w:lvlText w:val=""/>
      <w:lvlJc w:val="left"/>
      <w:pPr>
        <w:ind w:left="6495" w:hanging="360"/>
      </w:pPr>
      <w:rPr>
        <w:rFonts w:ascii="Wingdings" w:hAnsi="Wingdings" w:hint="default"/>
      </w:rPr>
    </w:lvl>
  </w:abstractNum>
  <w:abstractNum w:abstractNumId="33" w15:restartNumberingAfterBreak="0">
    <w:nsid w:val="6098706F"/>
    <w:multiLevelType w:val="hybridMultilevel"/>
    <w:tmpl w:val="EE888BB0"/>
    <w:lvl w:ilvl="0" w:tplc="31D2C180">
      <w:start w:val="4"/>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1F71BF3"/>
    <w:multiLevelType w:val="hybridMultilevel"/>
    <w:tmpl w:val="BFBADBEA"/>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52F1AC9"/>
    <w:multiLevelType w:val="hybridMultilevel"/>
    <w:tmpl w:val="6E3ED544"/>
    <w:lvl w:ilvl="0" w:tplc="5AF25E26">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FB71464"/>
    <w:multiLevelType w:val="hybridMultilevel"/>
    <w:tmpl w:val="0032DC0A"/>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0BF2FCB"/>
    <w:multiLevelType w:val="hybridMultilevel"/>
    <w:tmpl w:val="76E012FC"/>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2544B98"/>
    <w:multiLevelType w:val="hybridMultilevel"/>
    <w:tmpl w:val="7ED8A708"/>
    <w:lvl w:ilvl="0" w:tplc="69DECBD6">
      <w:numFmt w:val="bullet"/>
      <w:lvlText w:val="-"/>
      <w:lvlJc w:val="left"/>
      <w:pPr>
        <w:ind w:left="560" w:hanging="360"/>
      </w:pPr>
      <w:rPr>
        <w:rFonts w:ascii="Arial" w:eastAsia="Arial Unicode MS" w:hAnsi="Arial" w:cs="Arial" w:hint="default"/>
      </w:rPr>
    </w:lvl>
    <w:lvl w:ilvl="1" w:tplc="040E0003" w:tentative="1">
      <w:start w:val="1"/>
      <w:numFmt w:val="bullet"/>
      <w:lvlText w:val="o"/>
      <w:lvlJc w:val="left"/>
      <w:pPr>
        <w:ind w:left="1280" w:hanging="360"/>
      </w:pPr>
      <w:rPr>
        <w:rFonts w:ascii="Courier New" w:hAnsi="Courier New" w:cs="Courier New" w:hint="default"/>
      </w:rPr>
    </w:lvl>
    <w:lvl w:ilvl="2" w:tplc="040E0005" w:tentative="1">
      <w:start w:val="1"/>
      <w:numFmt w:val="bullet"/>
      <w:lvlText w:val=""/>
      <w:lvlJc w:val="left"/>
      <w:pPr>
        <w:ind w:left="2000" w:hanging="360"/>
      </w:pPr>
      <w:rPr>
        <w:rFonts w:ascii="Wingdings" w:hAnsi="Wingdings" w:hint="default"/>
      </w:rPr>
    </w:lvl>
    <w:lvl w:ilvl="3" w:tplc="040E0001" w:tentative="1">
      <w:start w:val="1"/>
      <w:numFmt w:val="bullet"/>
      <w:lvlText w:val=""/>
      <w:lvlJc w:val="left"/>
      <w:pPr>
        <w:ind w:left="2720" w:hanging="360"/>
      </w:pPr>
      <w:rPr>
        <w:rFonts w:ascii="Symbol" w:hAnsi="Symbol" w:hint="default"/>
      </w:rPr>
    </w:lvl>
    <w:lvl w:ilvl="4" w:tplc="040E0003" w:tentative="1">
      <w:start w:val="1"/>
      <w:numFmt w:val="bullet"/>
      <w:lvlText w:val="o"/>
      <w:lvlJc w:val="left"/>
      <w:pPr>
        <w:ind w:left="3440" w:hanging="360"/>
      </w:pPr>
      <w:rPr>
        <w:rFonts w:ascii="Courier New" w:hAnsi="Courier New" w:cs="Courier New" w:hint="default"/>
      </w:rPr>
    </w:lvl>
    <w:lvl w:ilvl="5" w:tplc="040E0005" w:tentative="1">
      <w:start w:val="1"/>
      <w:numFmt w:val="bullet"/>
      <w:lvlText w:val=""/>
      <w:lvlJc w:val="left"/>
      <w:pPr>
        <w:ind w:left="4160" w:hanging="360"/>
      </w:pPr>
      <w:rPr>
        <w:rFonts w:ascii="Wingdings" w:hAnsi="Wingdings" w:hint="default"/>
      </w:rPr>
    </w:lvl>
    <w:lvl w:ilvl="6" w:tplc="040E0001" w:tentative="1">
      <w:start w:val="1"/>
      <w:numFmt w:val="bullet"/>
      <w:lvlText w:val=""/>
      <w:lvlJc w:val="left"/>
      <w:pPr>
        <w:ind w:left="4880" w:hanging="360"/>
      </w:pPr>
      <w:rPr>
        <w:rFonts w:ascii="Symbol" w:hAnsi="Symbol" w:hint="default"/>
      </w:rPr>
    </w:lvl>
    <w:lvl w:ilvl="7" w:tplc="040E0003" w:tentative="1">
      <w:start w:val="1"/>
      <w:numFmt w:val="bullet"/>
      <w:lvlText w:val="o"/>
      <w:lvlJc w:val="left"/>
      <w:pPr>
        <w:ind w:left="5600" w:hanging="360"/>
      </w:pPr>
      <w:rPr>
        <w:rFonts w:ascii="Courier New" w:hAnsi="Courier New" w:cs="Courier New" w:hint="default"/>
      </w:rPr>
    </w:lvl>
    <w:lvl w:ilvl="8" w:tplc="040E0005" w:tentative="1">
      <w:start w:val="1"/>
      <w:numFmt w:val="bullet"/>
      <w:lvlText w:val=""/>
      <w:lvlJc w:val="left"/>
      <w:pPr>
        <w:ind w:left="6320" w:hanging="360"/>
      </w:pPr>
      <w:rPr>
        <w:rFonts w:ascii="Wingdings" w:hAnsi="Wingdings" w:hint="default"/>
      </w:rPr>
    </w:lvl>
  </w:abstractNum>
  <w:abstractNum w:abstractNumId="39" w15:restartNumberingAfterBreak="0">
    <w:nsid w:val="7A1665DC"/>
    <w:multiLevelType w:val="hybridMultilevel"/>
    <w:tmpl w:val="C9CAD33E"/>
    <w:lvl w:ilvl="0" w:tplc="2468ED9A">
      <w:start w:val="6"/>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B9131CE"/>
    <w:multiLevelType w:val="hybridMultilevel"/>
    <w:tmpl w:val="EA9E352C"/>
    <w:lvl w:ilvl="0" w:tplc="31D2C180">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C395786"/>
    <w:multiLevelType w:val="hybridMultilevel"/>
    <w:tmpl w:val="870EB5D2"/>
    <w:lvl w:ilvl="0" w:tplc="4CD04C82">
      <w:numFmt w:val="bullet"/>
      <w:lvlText w:val="-"/>
      <w:lvlJc w:val="left"/>
      <w:pPr>
        <w:ind w:left="1080" w:hanging="360"/>
      </w:pPr>
      <w:rPr>
        <w:rFonts w:ascii="Arial" w:eastAsia="Arial Unicode MS"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15:restartNumberingAfterBreak="0">
    <w:nsid w:val="7C4C3FDC"/>
    <w:multiLevelType w:val="hybridMultilevel"/>
    <w:tmpl w:val="43AA2502"/>
    <w:lvl w:ilvl="0" w:tplc="F078F28A">
      <w:start w:val="6"/>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1"/>
  </w:num>
  <w:num w:numId="5">
    <w:abstractNumId w:val="26"/>
  </w:num>
  <w:num w:numId="6">
    <w:abstractNumId w:val="0"/>
  </w:num>
  <w:num w:numId="7">
    <w:abstractNumId w:val="16"/>
  </w:num>
  <w:num w:numId="8">
    <w:abstractNumId w:val="4"/>
  </w:num>
  <w:num w:numId="9">
    <w:abstractNumId w:val="1"/>
  </w:num>
  <w:num w:numId="10">
    <w:abstractNumId w:val="12"/>
  </w:num>
  <w:num w:numId="11">
    <w:abstractNumId w:val="31"/>
  </w:num>
  <w:num w:numId="12">
    <w:abstractNumId w:val="22"/>
  </w:num>
  <w:num w:numId="13">
    <w:abstractNumId w:val="28"/>
  </w:num>
  <w:num w:numId="14">
    <w:abstractNumId w:val="29"/>
  </w:num>
  <w:num w:numId="15">
    <w:abstractNumId w:val="5"/>
  </w:num>
  <w:num w:numId="16">
    <w:abstractNumId w:val="35"/>
  </w:num>
  <w:num w:numId="17">
    <w:abstractNumId w:val="21"/>
  </w:num>
  <w:num w:numId="18">
    <w:abstractNumId w:val="6"/>
  </w:num>
  <w:num w:numId="19">
    <w:abstractNumId w:val="30"/>
  </w:num>
  <w:num w:numId="20">
    <w:abstractNumId w:val="2"/>
  </w:num>
  <w:num w:numId="21">
    <w:abstractNumId w:val="38"/>
  </w:num>
  <w:num w:numId="22">
    <w:abstractNumId w:val="19"/>
  </w:num>
  <w:num w:numId="23">
    <w:abstractNumId w:val="42"/>
  </w:num>
  <w:num w:numId="24">
    <w:abstractNumId w:val="39"/>
  </w:num>
  <w:num w:numId="25">
    <w:abstractNumId w:val="3"/>
  </w:num>
  <w:num w:numId="26">
    <w:abstractNumId w:val="18"/>
  </w:num>
  <w:num w:numId="27">
    <w:abstractNumId w:val="17"/>
  </w:num>
  <w:num w:numId="28">
    <w:abstractNumId w:val="36"/>
  </w:num>
  <w:num w:numId="29">
    <w:abstractNumId w:val="15"/>
  </w:num>
  <w:num w:numId="30">
    <w:abstractNumId w:val="40"/>
  </w:num>
  <w:num w:numId="31">
    <w:abstractNumId w:val="11"/>
  </w:num>
  <w:num w:numId="32">
    <w:abstractNumId w:val="33"/>
  </w:num>
  <w:num w:numId="33">
    <w:abstractNumId w:val="9"/>
  </w:num>
  <w:num w:numId="34">
    <w:abstractNumId w:val="25"/>
  </w:num>
  <w:num w:numId="35">
    <w:abstractNumId w:val="23"/>
  </w:num>
  <w:num w:numId="36">
    <w:abstractNumId w:val="13"/>
  </w:num>
  <w:num w:numId="37">
    <w:abstractNumId w:val="34"/>
  </w:num>
  <w:num w:numId="38">
    <w:abstractNumId w:val="7"/>
  </w:num>
  <w:num w:numId="39">
    <w:abstractNumId w:val="37"/>
  </w:num>
  <w:num w:numId="40">
    <w:abstractNumId w:val="27"/>
  </w:num>
  <w:num w:numId="41">
    <w:abstractNumId w:val="14"/>
  </w:num>
  <w:num w:numId="42">
    <w:abstractNumId w:val="8"/>
  </w:num>
  <w:num w:numId="43">
    <w:abstractNumId w:val="1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3A"/>
    <w:rsid w:val="00011196"/>
    <w:rsid w:val="000142FF"/>
    <w:rsid w:val="000339CC"/>
    <w:rsid w:val="0005221C"/>
    <w:rsid w:val="00062D0F"/>
    <w:rsid w:val="000824C6"/>
    <w:rsid w:val="00083C80"/>
    <w:rsid w:val="00084F9D"/>
    <w:rsid w:val="00085002"/>
    <w:rsid w:val="000973B9"/>
    <w:rsid w:val="000A0233"/>
    <w:rsid w:val="000B6FCB"/>
    <w:rsid w:val="000D1144"/>
    <w:rsid w:val="000D4098"/>
    <w:rsid w:val="000E19A7"/>
    <w:rsid w:val="000F3CF4"/>
    <w:rsid w:val="000F460D"/>
    <w:rsid w:val="00100453"/>
    <w:rsid w:val="0010170D"/>
    <w:rsid w:val="00101C00"/>
    <w:rsid w:val="00111692"/>
    <w:rsid w:val="00121860"/>
    <w:rsid w:val="00183BFC"/>
    <w:rsid w:val="0018614E"/>
    <w:rsid w:val="001A0F06"/>
    <w:rsid w:val="001B5B40"/>
    <w:rsid w:val="001C223F"/>
    <w:rsid w:val="001C2BFA"/>
    <w:rsid w:val="001F73EE"/>
    <w:rsid w:val="001F7400"/>
    <w:rsid w:val="00203649"/>
    <w:rsid w:val="002237B8"/>
    <w:rsid w:val="00250329"/>
    <w:rsid w:val="00267DED"/>
    <w:rsid w:val="0027445F"/>
    <w:rsid w:val="0029176F"/>
    <w:rsid w:val="002949EE"/>
    <w:rsid w:val="002A2A2C"/>
    <w:rsid w:val="002B62F8"/>
    <w:rsid w:val="002C01A0"/>
    <w:rsid w:val="002C1D86"/>
    <w:rsid w:val="002C5000"/>
    <w:rsid w:val="002D0271"/>
    <w:rsid w:val="002D16C7"/>
    <w:rsid w:val="002D32E0"/>
    <w:rsid w:val="002E0D3C"/>
    <w:rsid w:val="002E2623"/>
    <w:rsid w:val="002E7060"/>
    <w:rsid w:val="002F149B"/>
    <w:rsid w:val="0030787D"/>
    <w:rsid w:val="0031320F"/>
    <w:rsid w:val="0033425D"/>
    <w:rsid w:val="00335C3C"/>
    <w:rsid w:val="0035352C"/>
    <w:rsid w:val="00373E8D"/>
    <w:rsid w:val="003A22DF"/>
    <w:rsid w:val="003C53B6"/>
    <w:rsid w:val="003D77BB"/>
    <w:rsid w:val="003E2F1A"/>
    <w:rsid w:val="003E77C1"/>
    <w:rsid w:val="003F03ED"/>
    <w:rsid w:val="00400E82"/>
    <w:rsid w:val="004072A9"/>
    <w:rsid w:val="004136D7"/>
    <w:rsid w:val="004443D8"/>
    <w:rsid w:val="004533D6"/>
    <w:rsid w:val="00464D3B"/>
    <w:rsid w:val="00470C5D"/>
    <w:rsid w:val="004732CE"/>
    <w:rsid w:val="00497D14"/>
    <w:rsid w:val="004A3F73"/>
    <w:rsid w:val="004C530A"/>
    <w:rsid w:val="004D0675"/>
    <w:rsid w:val="004D6966"/>
    <w:rsid w:val="004F27F5"/>
    <w:rsid w:val="005402DE"/>
    <w:rsid w:val="005455CA"/>
    <w:rsid w:val="005639B8"/>
    <w:rsid w:val="00567742"/>
    <w:rsid w:val="00587552"/>
    <w:rsid w:val="005A1073"/>
    <w:rsid w:val="005C1D97"/>
    <w:rsid w:val="005E2930"/>
    <w:rsid w:val="005E7859"/>
    <w:rsid w:val="005F2C15"/>
    <w:rsid w:val="005F6AA3"/>
    <w:rsid w:val="005F7FE4"/>
    <w:rsid w:val="0060105C"/>
    <w:rsid w:val="00635BFF"/>
    <w:rsid w:val="0064044A"/>
    <w:rsid w:val="006432F0"/>
    <w:rsid w:val="00655E3D"/>
    <w:rsid w:val="00675A5B"/>
    <w:rsid w:val="006A0AF1"/>
    <w:rsid w:val="006D194C"/>
    <w:rsid w:val="006E6915"/>
    <w:rsid w:val="006E6A5E"/>
    <w:rsid w:val="006F0044"/>
    <w:rsid w:val="006F2984"/>
    <w:rsid w:val="006F407C"/>
    <w:rsid w:val="007058F5"/>
    <w:rsid w:val="007121AD"/>
    <w:rsid w:val="0071232B"/>
    <w:rsid w:val="00742451"/>
    <w:rsid w:val="00745A7C"/>
    <w:rsid w:val="00757372"/>
    <w:rsid w:val="007606BE"/>
    <w:rsid w:val="007879E7"/>
    <w:rsid w:val="00794B6F"/>
    <w:rsid w:val="007E0783"/>
    <w:rsid w:val="007E1A63"/>
    <w:rsid w:val="007E772C"/>
    <w:rsid w:val="008071FA"/>
    <w:rsid w:val="00810472"/>
    <w:rsid w:val="00813A64"/>
    <w:rsid w:val="00817E80"/>
    <w:rsid w:val="00823B57"/>
    <w:rsid w:val="00831F55"/>
    <w:rsid w:val="00833CB2"/>
    <w:rsid w:val="0084705F"/>
    <w:rsid w:val="008659F5"/>
    <w:rsid w:val="00882B1E"/>
    <w:rsid w:val="00883657"/>
    <w:rsid w:val="008B13C6"/>
    <w:rsid w:val="008C48F3"/>
    <w:rsid w:val="008E6CF2"/>
    <w:rsid w:val="008F414B"/>
    <w:rsid w:val="00901C61"/>
    <w:rsid w:val="009172A4"/>
    <w:rsid w:val="00920C68"/>
    <w:rsid w:val="00927196"/>
    <w:rsid w:val="00930C32"/>
    <w:rsid w:val="00932758"/>
    <w:rsid w:val="009479E2"/>
    <w:rsid w:val="00950D7C"/>
    <w:rsid w:val="0097562C"/>
    <w:rsid w:val="00990E78"/>
    <w:rsid w:val="009957AB"/>
    <w:rsid w:val="009B6083"/>
    <w:rsid w:val="009C21AE"/>
    <w:rsid w:val="009D7430"/>
    <w:rsid w:val="009F2DBF"/>
    <w:rsid w:val="009F48E2"/>
    <w:rsid w:val="009F7F07"/>
    <w:rsid w:val="00A1665D"/>
    <w:rsid w:val="00A1719F"/>
    <w:rsid w:val="00A553B8"/>
    <w:rsid w:val="00A62340"/>
    <w:rsid w:val="00A7304C"/>
    <w:rsid w:val="00AB1030"/>
    <w:rsid w:val="00AB22E4"/>
    <w:rsid w:val="00AF1565"/>
    <w:rsid w:val="00B007D6"/>
    <w:rsid w:val="00B07FCE"/>
    <w:rsid w:val="00B1714B"/>
    <w:rsid w:val="00B3744B"/>
    <w:rsid w:val="00B42659"/>
    <w:rsid w:val="00B457DC"/>
    <w:rsid w:val="00B535B1"/>
    <w:rsid w:val="00B64472"/>
    <w:rsid w:val="00B81A45"/>
    <w:rsid w:val="00B84A28"/>
    <w:rsid w:val="00B87927"/>
    <w:rsid w:val="00B96CA9"/>
    <w:rsid w:val="00BA4806"/>
    <w:rsid w:val="00BB209F"/>
    <w:rsid w:val="00BC15E4"/>
    <w:rsid w:val="00BC4460"/>
    <w:rsid w:val="00BC53AD"/>
    <w:rsid w:val="00BD242A"/>
    <w:rsid w:val="00BE4559"/>
    <w:rsid w:val="00BE4A87"/>
    <w:rsid w:val="00C04DB3"/>
    <w:rsid w:val="00C24386"/>
    <w:rsid w:val="00C4637A"/>
    <w:rsid w:val="00C53D83"/>
    <w:rsid w:val="00C54C1D"/>
    <w:rsid w:val="00C72DC2"/>
    <w:rsid w:val="00CB2512"/>
    <w:rsid w:val="00CC0063"/>
    <w:rsid w:val="00CE28FD"/>
    <w:rsid w:val="00CE2C8D"/>
    <w:rsid w:val="00CE550C"/>
    <w:rsid w:val="00CE56B0"/>
    <w:rsid w:val="00CF21EA"/>
    <w:rsid w:val="00CF4AB2"/>
    <w:rsid w:val="00D21C6E"/>
    <w:rsid w:val="00D30DD9"/>
    <w:rsid w:val="00D42AFA"/>
    <w:rsid w:val="00D51BC2"/>
    <w:rsid w:val="00D525DF"/>
    <w:rsid w:val="00D655C9"/>
    <w:rsid w:val="00D74267"/>
    <w:rsid w:val="00D77EE1"/>
    <w:rsid w:val="00D83221"/>
    <w:rsid w:val="00D859EC"/>
    <w:rsid w:val="00DA1525"/>
    <w:rsid w:val="00DB330E"/>
    <w:rsid w:val="00DC69DA"/>
    <w:rsid w:val="00DD339C"/>
    <w:rsid w:val="00DD3744"/>
    <w:rsid w:val="00DF10D4"/>
    <w:rsid w:val="00DF56AD"/>
    <w:rsid w:val="00E27E04"/>
    <w:rsid w:val="00E57116"/>
    <w:rsid w:val="00EB1CAE"/>
    <w:rsid w:val="00EC1F6D"/>
    <w:rsid w:val="00EC4275"/>
    <w:rsid w:val="00ED1A98"/>
    <w:rsid w:val="00EE5C3A"/>
    <w:rsid w:val="00F10376"/>
    <w:rsid w:val="00F2467E"/>
    <w:rsid w:val="00F256A2"/>
    <w:rsid w:val="00F362DC"/>
    <w:rsid w:val="00F402DE"/>
    <w:rsid w:val="00F477EE"/>
    <w:rsid w:val="00F80027"/>
    <w:rsid w:val="00FD405A"/>
    <w:rsid w:val="00FD5139"/>
    <w:rsid w:val="00FD5A52"/>
    <w:rsid w:val="00FD6582"/>
    <w:rsid w:val="00FE5FBD"/>
    <w:rsid w:val="00FF3A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D375"/>
  <w15:docId w15:val="{A0261468-8637-42B0-9B63-16144B71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443D8"/>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laprtelmezett">
    <w:name w:val="Alapértelmezet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Egyiksem">
    <w:name w:val="Egyik sem"/>
  </w:style>
  <w:style w:type="paragraph" w:styleId="Szvegtrzs">
    <w:name w:val="Body Text"/>
    <w:link w:val="SzvegtrzsChar"/>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fej">
    <w:name w:val="header"/>
    <w:basedOn w:val="Norml"/>
    <w:link w:val="lfejChar"/>
    <w:unhideWhenUsed/>
    <w:rsid w:val="006D194C"/>
    <w:pPr>
      <w:tabs>
        <w:tab w:val="center" w:pos="4536"/>
        <w:tab w:val="right" w:pos="9072"/>
      </w:tabs>
    </w:pPr>
  </w:style>
  <w:style w:type="character" w:customStyle="1" w:styleId="lfejChar">
    <w:name w:val="Élőfej Char"/>
    <w:basedOn w:val="Bekezdsalapbettpusa"/>
    <w:link w:val="lfej"/>
    <w:rsid w:val="006D194C"/>
    <w:rPr>
      <w:sz w:val="24"/>
      <w:szCs w:val="24"/>
      <w:lang w:val="en-US" w:eastAsia="en-US"/>
    </w:rPr>
  </w:style>
  <w:style w:type="paragraph" w:styleId="llb">
    <w:name w:val="footer"/>
    <w:basedOn w:val="Norml"/>
    <w:link w:val="llbChar"/>
    <w:uiPriority w:val="99"/>
    <w:unhideWhenUsed/>
    <w:rsid w:val="006D194C"/>
    <w:pPr>
      <w:tabs>
        <w:tab w:val="center" w:pos="4536"/>
        <w:tab w:val="right" w:pos="9072"/>
      </w:tabs>
    </w:pPr>
  </w:style>
  <w:style w:type="character" w:customStyle="1" w:styleId="llbChar">
    <w:name w:val="Élőláb Char"/>
    <w:basedOn w:val="Bekezdsalapbettpusa"/>
    <w:link w:val="llb"/>
    <w:uiPriority w:val="99"/>
    <w:rsid w:val="006D194C"/>
    <w:rPr>
      <w:sz w:val="24"/>
      <w:szCs w:val="24"/>
      <w:lang w:val="en-US" w:eastAsia="en-US"/>
    </w:rPr>
  </w:style>
  <w:style w:type="paragraph" w:styleId="Szvegtrzs3">
    <w:name w:val="Body Text 3"/>
    <w:basedOn w:val="Norml"/>
    <w:link w:val="Szvegtrzs3Char"/>
    <w:uiPriority w:val="99"/>
    <w:semiHidden/>
    <w:unhideWhenUsed/>
    <w:rsid w:val="006D194C"/>
    <w:pPr>
      <w:spacing w:after="120"/>
    </w:pPr>
    <w:rPr>
      <w:sz w:val="16"/>
      <w:szCs w:val="16"/>
    </w:rPr>
  </w:style>
  <w:style w:type="character" w:customStyle="1" w:styleId="Szvegtrzs3Char">
    <w:name w:val="Szövegtörzs 3 Char"/>
    <w:basedOn w:val="Bekezdsalapbettpusa"/>
    <w:link w:val="Szvegtrzs3"/>
    <w:uiPriority w:val="99"/>
    <w:semiHidden/>
    <w:rsid w:val="006D194C"/>
    <w:rPr>
      <w:sz w:val="16"/>
      <w:szCs w:val="16"/>
      <w:lang w:val="en-US" w:eastAsia="en-US"/>
    </w:rPr>
  </w:style>
  <w:style w:type="character" w:customStyle="1" w:styleId="Feloldatlanmegemlts1">
    <w:name w:val="Feloldatlan megemlítés1"/>
    <w:basedOn w:val="Bekezdsalapbettpusa"/>
    <w:uiPriority w:val="99"/>
    <w:semiHidden/>
    <w:unhideWhenUsed/>
    <w:rsid w:val="006D194C"/>
    <w:rPr>
      <w:color w:val="605E5C"/>
      <w:shd w:val="clear" w:color="auto" w:fill="E1DFDD"/>
    </w:rPr>
  </w:style>
  <w:style w:type="character" w:styleId="Oldalszm">
    <w:name w:val="page number"/>
    <w:basedOn w:val="Bekezdsalapbettpusa"/>
    <w:uiPriority w:val="99"/>
    <w:unhideWhenUsed/>
    <w:rsid w:val="00927196"/>
  </w:style>
  <w:style w:type="table" w:styleId="Rcsostblzat">
    <w:name w:val="Table Grid"/>
    <w:basedOn w:val="Normltblzat"/>
    <w:uiPriority w:val="39"/>
    <w:rsid w:val="00794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85002"/>
    <w:pPr>
      <w:ind w:left="720"/>
      <w:contextualSpacing/>
    </w:pPr>
  </w:style>
  <w:style w:type="character" w:customStyle="1" w:styleId="SzvegtrzsChar">
    <w:name w:val="Szövegtörzs Char"/>
    <w:basedOn w:val="Bekezdsalapbettpusa"/>
    <w:link w:val="Szvegtrzs"/>
    <w:rsid w:val="00B84A28"/>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Feloldatlanmegemlts2">
    <w:name w:val="Feloldatlan megemlítés2"/>
    <w:basedOn w:val="Bekezdsalapbettpusa"/>
    <w:uiPriority w:val="99"/>
    <w:semiHidden/>
    <w:unhideWhenUsed/>
    <w:rsid w:val="00F8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664">
      <w:bodyDiv w:val="1"/>
      <w:marLeft w:val="0"/>
      <w:marRight w:val="0"/>
      <w:marTop w:val="0"/>
      <w:marBottom w:val="0"/>
      <w:divBdr>
        <w:top w:val="none" w:sz="0" w:space="0" w:color="auto"/>
        <w:left w:val="none" w:sz="0" w:space="0" w:color="auto"/>
        <w:bottom w:val="none" w:sz="0" w:space="0" w:color="auto"/>
        <w:right w:val="none" w:sz="0" w:space="0" w:color="auto"/>
      </w:divBdr>
    </w:div>
    <w:div w:id="458450351">
      <w:bodyDiv w:val="1"/>
      <w:marLeft w:val="0"/>
      <w:marRight w:val="0"/>
      <w:marTop w:val="0"/>
      <w:marBottom w:val="0"/>
      <w:divBdr>
        <w:top w:val="none" w:sz="0" w:space="0" w:color="auto"/>
        <w:left w:val="none" w:sz="0" w:space="0" w:color="auto"/>
        <w:bottom w:val="none" w:sz="0" w:space="0" w:color="auto"/>
        <w:right w:val="none" w:sz="0" w:space="0" w:color="auto"/>
      </w:divBdr>
    </w:div>
    <w:div w:id="710107938">
      <w:bodyDiv w:val="1"/>
      <w:marLeft w:val="0"/>
      <w:marRight w:val="0"/>
      <w:marTop w:val="0"/>
      <w:marBottom w:val="0"/>
      <w:divBdr>
        <w:top w:val="none" w:sz="0" w:space="0" w:color="auto"/>
        <w:left w:val="none" w:sz="0" w:space="0" w:color="auto"/>
        <w:bottom w:val="none" w:sz="0" w:space="0" w:color="auto"/>
        <w:right w:val="none" w:sz="0" w:space="0" w:color="auto"/>
      </w:divBdr>
    </w:div>
    <w:div w:id="787746091">
      <w:bodyDiv w:val="1"/>
      <w:marLeft w:val="0"/>
      <w:marRight w:val="0"/>
      <w:marTop w:val="0"/>
      <w:marBottom w:val="0"/>
      <w:divBdr>
        <w:top w:val="none" w:sz="0" w:space="0" w:color="auto"/>
        <w:left w:val="none" w:sz="0" w:space="0" w:color="auto"/>
        <w:bottom w:val="none" w:sz="0" w:space="0" w:color="auto"/>
        <w:right w:val="none" w:sz="0" w:space="0" w:color="auto"/>
      </w:divBdr>
    </w:div>
    <w:div w:id="1118985904">
      <w:bodyDiv w:val="1"/>
      <w:marLeft w:val="0"/>
      <w:marRight w:val="0"/>
      <w:marTop w:val="0"/>
      <w:marBottom w:val="0"/>
      <w:divBdr>
        <w:top w:val="none" w:sz="0" w:space="0" w:color="auto"/>
        <w:left w:val="none" w:sz="0" w:space="0" w:color="auto"/>
        <w:bottom w:val="none" w:sz="0" w:space="0" w:color="auto"/>
        <w:right w:val="none" w:sz="0" w:space="0" w:color="auto"/>
      </w:divBdr>
    </w:div>
    <w:div w:id="1486051457">
      <w:bodyDiv w:val="1"/>
      <w:marLeft w:val="0"/>
      <w:marRight w:val="0"/>
      <w:marTop w:val="0"/>
      <w:marBottom w:val="0"/>
      <w:divBdr>
        <w:top w:val="none" w:sz="0" w:space="0" w:color="auto"/>
        <w:left w:val="none" w:sz="0" w:space="0" w:color="auto"/>
        <w:bottom w:val="none" w:sz="0" w:space="0" w:color="auto"/>
        <w:right w:val="none" w:sz="0" w:space="0" w:color="auto"/>
      </w:divBdr>
    </w:div>
    <w:div w:id="2056926709">
      <w:bodyDiv w:val="1"/>
      <w:marLeft w:val="0"/>
      <w:marRight w:val="0"/>
      <w:marTop w:val="0"/>
      <w:marBottom w:val="0"/>
      <w:divBdr>
        <w:top w:val="none" w:sz="0" w:space="0" w:color="auto"/>
        <w:left w:val="none" w:sz="0" w:space="0" w:color="auto"/>
        <w:bottom w:val="none" w:sz="0" w:space="0" w:color="auto"/>
        <w:right w:val="none" w:sz="0" w:space="0" w:color="auto"/>
      </w:divBdr>
    </w:div>
    <w:div w:id="208047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ations.iarc.fr/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totherika.mpt24@gmail.com" TargetMode="External"/><Relationship Id="rId2" Type="http://schemas.openxmlformats.org/officeDocument/2006/relationships/hyperlink" Target="http://www.pathology.hu" TargetMode="External"/><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17</Pages>
  <Words>2547</Words>
  <Characters>17577</Characters>
  <Application>Microsoft Office Word</Application>
  <DocSecurity>0</DocSecurity>
  <Lines>146</Lines>
  <Paragraphs>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Tóth Erika</dc:creator>
  <cp:lastModifiedBy>Dr. Vereczkey Ildikó</cp:lastModifiedBy>
  <cp:revision>40</cp:revision>
  <dcterms:created xsi:type="dcterms:W3CDTF">2025-11-07T12:19:00Z</dcterms:created>
  <dcterms:modified xsi:type="dcterms:W3CDTF">2026-02-24T09:26:00Z</dcterms:modified>
</cp:coreProperties>
</file>